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43" w:rsidRPr="00745CCF" w:rsidRDefault="00B24643" w:rsidP="00B24643">
      <w:pPr>
        <w:pStyle w:val="Heading1"/>
        <w:jc w:val="center"/>
        <w:rPr>
          <w:lang w:val="en-GB"/>
        </w:rPr>
      </w:pPr>
      <w:r w:rsidRPr="00745CCF">
        <w:rPr>
          <w:lang w:val="en-GB"/>
        </w:rPr>
        <w:t>Request for Proposal</w:t>
      </w:r>
    </w:p>
    <w:p w:rsidR="00B24643" w:rsidRPr="00745CCF" w:rsidRDefault="00AD558A" w:rsidP="00B24643">
      <w:pPr>
        <w:pStyle w:val="Heading1"/>
        <w:jc w:val="center"/>
        <w:rPr>
          <w:lang w:val="en-GB"/>
        </w:rPr>
      </w:pPr>
      <w:r>
        <w:rPr>
          <w:lang w:val="en-GB"/>
        </w:rPr>
        <w:t>Information and Communication Technology Services</w:t>
      </w:r>
    </w:p>
    <w:p w:rsidR="00B24643" w:rsidRPr="00745CCF" w:rsidRDefault="00B24643" w:rsidP="00B24643"/>
    <w:p w:rsidR="00B24643" w:rsidRPr="00745CCF" w:rsidRDefault="00B24643" w:rsidP="00B24643">
      <w:pPr>
        <w:jc w:val="center"/>
      </w:pPr>
    </w:p>
    <w:p w:rsidR="00B24643" w:rsidRPr="00745CCF" w:rsidRDefault="00B24643" w:rsidP="00B24643">
      <w:pPr>
        <w:jc w:val="center"/>
      </w:pPr>
      <w:r w:rsidRPr="00745CCF">
        <w:t xml:space="preserve">Opening date: </w:t>
      </w:r>
      <w:r w:rsidR="00915D5B">
        <w:t>20</w:t>
      </w:r>
      <w:r w:rsidR="006464DF">
        <w:t xml:space="preserve"> </w:t>
      </w:r>
      <w:r w:rsidR="00AD558A">
        <w:t>December</w:t>
      </w:r>
      <w:r w:rsidRPr="00745CCF">
        <w:t xml:space="preserve"> 201</w:t>
      </w:r>
      <w:r w:rsidR="00C27481">
        <w:t>2</w:t>
      </w:r>
      <w:r w:rsidRPr="00745CCF">
        <w:t xml:space="preserve"> | Closing date: </w:t>
      </w:r>
      <w:r w:rsidR="00915D5B">
        <w:t>3 January</w:t>
      </w:r>
      <w:r w:rsidRPr="00745CCF">
        <w:t xml:space="preserve"> 201</w:t>
      </w:r>
      <w:r w:rsidR="00915D5B">
        <w:t>3</w:t>
      </w:r>
    </w:p>
    <w:p w:rsidR="00B24643" w:rsidRPr="00745CCF" w:rsidRDefault="00B24643" w:rsidP="00B24643">
      <w:pPr>
        <w:jc w:val="center"/>
      </w:pPr>
    </w:p>
    <w:p w:rsidR="00B24643" w:rsidRPr="00745CCF" w:rsidRDefault="00B24643" w:rsidP="00B24643"/>
    <w:p w:rsidR="00B24643" w:rsidRPr="00745CCF" w:rsidRDefault="00B24643" w:rsidP="00B24643">
      <w:pPr>
        <w:pStyle w:val="Heading2"/>
        <w:rPr>
          <w:lang w:val="en-GB"/>
        </w:rPr>
      </w:pPr>
      <w:r w:rsidRPr="00745CCF">
        <w:rPr>
          <w:lang w:val="en-GB"/>
        </w:rPr>
        <w:t>1. Summary of Requirements</w:t>
      </w:r>
    </w:p>
    <w:p w:rsidR="00B24643" w:rsidRPr="00745CCF" w:rsidRDefault="00B24643" w:rsidP="00B24643"/>
    <w:p w:rsidR="00D14910" w:rsidRPr="00745CCF" w:rsidRDefault="00B24643" w:rsidP="00B24643">
      <w:r w:rsidRPr="00745CCF">
        <w:t xml:space="preserve">The Network of Associations of Local Authorities of South East Europe (in the rest of the document referred to as “NALAS”) requests proposals from </w:t>
      </w:r>
      <w:r w:rsidR="00AD558A">
        <w:t xml:space="preserve">Information and Communication Technology (ICT) companies </w:t>
      </w:r>
      <w:r w:rsidRPr="00745CCF">
        <w:t>for the provi</w:t>
      </w:r>
      <w:r w:rsidR="00AD558A">
        <w:t>ding necessary ICT services for the needs of NALAS in several areas, including: computer network maintenance, E-Learning platform development and maintenance and NALAS website support</w:t>
      </w:r>
      <w:r w:rsidR="000B79E3">
        <w:t>.</w:t>
      </w:r>
    </w:p>
    <w:p w:rsidR="00B24643" w:rsidRPr="00745CCF" w:rsidRDefault="00B24643" w:rsidP="00B24643"/>
    <w:p w:rsidR="00B24643" w:rsidRPr="00745CCF" w:rsidRDefault="00B24643" w:rsidP="00D14910">
      <w:pPr>
        <w:pStyle w:val="Heading2"/>
        <w:rPr>
          <w:lang w:val="en-GB"/>
        </w:rPr>
      </w:pPr>
      <w:r w:rsidRPr="00745CCF">
        <w:rPr>
          <w:lang w:val="en-GB"/>
        </w:rPr>
        <w:t>2. Invitation</w:t>
      </w:r>
    </w:p>
    <w:p w:rsidR="00D14910" w:rsidRPr="00745CCF" w:rsidRDefault="00D14910" w:rsidP="00B24643"/>
    <w:p w:rsidR="00B24643" w:rsidRPr="00745CCF" w:rsidRDefault="00AD558A" w:rsidP="00B24643">
      <w:r>
        <w:t xml:space="preserve">ICT companies </w:t>
      </w:r>
      <w:r w:rsidR="00B24643" w:rsidRPr="00745CCF">
        <w:t xml:space="preserve">with proven experience and expertise in </w:t>
      </w:r>
      <w:r w:rsidR="00A96A20">
        <w:t xml:space="preserve">managing </w:t>
      </w:r>
      <w:r>
        <w:t xml:space="preserve">the requested ICT services </w:t>
      </w:r>
      <w:r w:rsidR="00B24643" w:rsidRPr="00745CCF">
        <w:t>are invited to respond to this request for proposal.</w:t>
      </w:r>
    </w:p>
    <w:p w:rsidR="00D14910" w:rsidRPr="00745CCF" w:rsidRDefault="00D14910" w:rsidP="00B24643"/>
    <w:p w:rsidR="00B24643" w:rsidRPr="00745CCF" w:rsidRDefault="00B24643" w:rsidP="00D14910">
      <w:pPr>
        <w:pStyle w:val="Heading2"/>
        <w:rPr>
          <w:lang w:val="en-GB"/>
        </w:rPr>
      </w:pPr>
      <w:r w:rsidRPr="00745CCF">
        <w:rPr>
          <w:lang w:val="en-GB"/>
        </w:rPr>
        <w:t>3. Request for Proposal Terminology</w:t>
      </w:r>
    </w:p>
    <w:p w:rsidR="00D14910" w:rsidRPr="00745CCF" w:rsidRDefault="00D14910" w:rsidP="00B24643"/>
    <w:p w:rsidR="00B24643" w:rsidRPr="00745CCF" w:rsidRDefault="00B24643" w:rsidP="00B24643">
      <w:r w:rsidRPr="00745CCF">
        <w:t>The following terms will apply to this Request for Proposal and to any subsequent Contract. Submission</w:t>
      </w:r>
      <w:r w:rsidR="00D14910" w:rsidRPr="00745CCF">
        <w:t xml:space="preserve"> </w:t>
      </w:r>
      <w:r w:rsidRPr="00745CCF">
        <w:t xml:space="preserve">of a proposal in response to this Request for Proposal </w:t>
      </w:r>
      <w:r w:rsidR="00F15770">
        <w:t xml:space="preserve">indicates acceptance of all the </w:t>
      </w:r>
      <w:r w:rsidRPr="00745CCF">
        <w:t>following terms:</w:t>
      </w:r>
    </w:p>
    <w:p w:rsidR="00D14910" w:rsidRPr="00745CCF" w:rsidRDefault="00D14910" w:rsidP="00B24643"/>
    <w:p w:rsidR="00B24643" w:rsidRPr="00745CCF" w:rsidRDefault="00B24643" w:rsidP="00B24643">
      <w:r w:rsidRPr="00745CCF">
        <w:t>Terminology</w:t>
      </w:r>
    </w:p>
    <w:p w:rsidR="00B24643" w:rsidRPr="00745CCF" w:rsidRDefault="00B24643" w:rsidP="00D14910">
      <w:pPr>
        <w:numPr>
          <w:ilvl w:val="0"/>
          <w:numId w:val="7"/>
        </w:numPr>
      </w:pPr>
      <w:r w:rsidRPr="00745CCF">
        <w:t>“</w:t>
      </w:r>
      <w:r w:rsidR="00D14910" w:rsidRPr="00745CCF">
        <w:t>NALAS</w:t>
      </w:r>
      <w:r w:rsidRPr="00745CCF">
        <w:t xml:space="preserve">” means the </w:t>
      </w:r>
      <w:r w:rsidR="00D14910" w:rsidRPr="00745CCF">
        <w:t>Network of Associations of Local Authorities of South East Europe</w:t>
      </w:r>
      <w:r w:rsidRPr="00745CCF">
        <w:t>;</w:t>
      </w:r>
    </w:p>
    <w:p w:rsidR="00B24643" w:rsidRPr="00745CCF" w:rsidRDefault="00B24643" w:rsidP="00D14910">
      <w:pPr>
        <w:numPr>
          <w:ilvl w:val="0"/>
          <w:numId w:val="7"/>
        </w:numPr>
      </w:pPr>
      <w:r w:rsidRPr="00745CCF">
        <w:t>“Contract” means the written agreement resulting from the Request for Proposal</w:t>
      </w:r>
      <w:r w:rsidR="00D14910" w:rsidRPr="00745CCF">
        <w:t xml:space="preserve"> </w:t>
      </w:r>
      <w:r w:rsidRPr="00745CCF">
        <w:t xml:space="preserve">executed by the </w:t>
      </w:r>
      <w:r w:rsidR="00D14910" w:rsidRPr="00745CCF">
        <w:t>NALAS Secretariat</w:t>
      </w:r>
      <w:r w:rsidRPr="00745CCF">
        <w:t xml:space="preserve"> and the successful </w:t>
      </w:r>
      <w:r w:rsidR="00F61539">
        <w:t>company</w:t>
      </w:r>
      <w:r w:rsidRPr="00745CCF">
        <w:t>;</w:t>
      </w:r>
    </w:p>
    <w:p w:rsidR="00B24643" w:rsidRPr="00745CCF" w:rsidRDefault="00B24643" w:rsidP="00D14910">
      <w:pPr>
        <w:numPr>
          <w:ilvl w:val="0"/>
          <w:numId w:val="7"/>
        </w:numPr>
      </w:pPr>
      <w:r w:rsidRPr="00745CCF">
        <w:t xml:space="preserve">“Contractor” means the successful </w:t>
      </w:r>
      <w:r w:rsidR="00F61539">
        <w:t>company</w:t>
      </w:r>
      <w:r w:rsidRPr="00745CCF">
        <w:t xml:space="preserve"> selected from this Request for Proposal;</w:t>
      </w:r>
    </w:p>
    <w:p w:rsidR="00B24643" w:rsidRPr="00745CCF" w:rsidRDefault="00B24643" w:rsidP="00D14910">
      <w:pPr>
        <w:numPr>
          <w:ilvl w:val="0"/>
          <w:numId w:val="7"/>
        </w:numPr>
      </w:pPr>
      <w:r w:rsidRPr="00745CCF">
        <w:t>“Must”, “Mandatory” or “</w:t>
      </w:r>
      <w:r w:rsidR="00537E3D">
        <w:t>R</w:t>
      </w:r>
      <w:r w:rsidRPr="00745CCF">
        <w:t>equired” means a requiremen</w:t>
      </w:r>
      <w:r w:rsidR="00D14910" w:rsidRPr="00745CCF">
        <w:t xml:space="preserve">t that must be met in order for </w:t>
      </w:r>
      <w:r w:rsidRPr="00745CCF">
        <w:t>a proposal to receive consideration;</w:t>
      </w:r>
    </w:p>
    <w:p w:rsidR="00B24643" w:rsidRPr="00745CCF" w:rsidRDefault="00B24643" w:rsidP="00D14910">
      <w:pPr>
        <w:numPr>
          <w:ilvl w:val="0"/>
          <w:numId w:val="7"/>
        </w:numPr>
      </w:pPr>
      <w:r w:rsidRPr="00745CCF">
        <w:t>“</w:t>
      </w:r>
      <w:r w:rsidR="00F61539">
        <w:t>Company</w:t>
      </w:r>
      <w:r w:rsidRPr="00745CCF">
        <w:t>” means an individual or a company that submits, or intends to submit, a</w:t>
      </w:r>
      <w:r w:rsidR="00D14910" w:rsidRPr="00745CCF">
        <w:t xml:space="preserve"> </w:t>
      </w:r>
      <w:r w:rsidRPr="00745CCF">
        <w:t>proposal in respon</w:t>
      </w:r>
      <w:r w:rsidR="000B79E3">
        <w:t>se to this Request for Proposal.</w:t>
      </w:r>
    </w:p>
    <w:p w:rsidR="00D14910" w:rsidRPr="00745CCF" w:rsidRDefault="00D14910" w:rsidP="00B24643"/>
    <w:p w:rsidR="00B24643" w:rsidRPr="00745CCF" w:rsidRDefault="00B24643" w:rsidP="00D14910">
      <w:pPr>
        <w:pStyle w:val="Heading2"/>
        <w:rPr>
          <w:lang w:val="en-GB"/>
        </w:rPr>
      </w:pPr>
      <w:r w:rsidRPr="00745CCF">
        <w:rPr>
          <w:lang w:val="en-GB"/>
        </w:rPr>
        <w:t>4. Closing Date and Location</w:t>
      </w:r>
    </w:p>
    <w:p w:rsidR="00D14910" w:rsidRPr="00745CCF" w:rsidRDefault="00D14910" w:rsidP="00B24643"/>
    <w:p w:rsidR="00B24643" w:rsidRPr="00745CCF" w:rsidRDefault="00B24643" w:rsidP="00B24643">
      <w:r w:rsidRPr="00745CCF">
        <w:t xml:space="preserve">To be considered, proposals must be received </w:t>
      </w:r>
      <w:r w:rsidR="00AD558A">
        <w:t xml:space="preserve">electronically </w:t>
      </w:r>
      <w:r w:rsidRPr="00745CCF">
        <w:t xml:space="preserve">no later than </w:t>
      </w:r>
      <w:r w:rsidR="00D14910" w:rsidRPr="00745CCF">
        <w:t>16</w:t>
      </w:r>
      <w:r w:rsidRPr="00745CCF">
        <w:t>:00</w:t>
      </w:r>
      <w:r w:rsidR="00D14910" w:rsidRPr="00745CCF">
        <w:t xml:space="preserve"> (CET)</w:t>
      </w:r>
      <w:r w:rsidRPr="00745CCF">
        <w:t>,</w:t>
      </w:r>
    </w:p>
    <w:p w:rsidR="00AD558A" w:rsidRDefault="00AD558A" w:rsidP="00AD558A">
      <w:pPr>
        <w:rPr>
          <w:u w:val="single"/>
        </w:rPr>
      </w:pPr>
      <w:r>
        <w:t>Wednesday</w:t>
      </w:r>
      <w:r w:rsidR="00B24643" w:rsidRPr="00745CCF">
        <w:t xml:space="preserve">, </w:t>
      </w:r>
      <w:r w:rsidR="00100772">
        <w:t>3 January</w:t>
      </w:r>
      <w:r w:rsidR="00D14910" w:rsidRPr="00745CCF">
        <w:t xml:space="preserve"> </w:t>
      </w:r>
      <w:r w:rsidR="00B24643" w:rsidRPr="00745CCF">
        <w:t>20</w:t>
      </w:r>
      <w:r w:rsidR="00D14910" w:rsidRPr="00745CCF">
        <w:t>1</w:t>
      </w:r>
      <w:r w:rsidR="00100772">
        <w:t>3</w:t>
      </w:r>
      <w:r w:rsidR="00B24643" w:rsidRPr="00745CCF">
        <w:t>, at the following address:</w:t>
      </w:r>
      <w:r>
        <w:t xml:space="preserve"> info@nalas.eu.</w:t>
      </w:r>
    </w:p>
    <w:p w:rsidR="00956D38" w:rsidRDefault="00AD558A" w:rsidP="00956D38">
      <w:r w:rsidRPr="00745CCF">
        <w:t xml:space="preserve"> </w:t>
      </w:r>
    </w:p>
    <w:p w:rsidR="00B24643" w:rsidRPr="00956D38" w:rsidRDefault="00B24643" w:rsidP="00956D38">
      <w:pPr>
        <w:rPr>
          <w:b/>
        </w:rPr>
      </w:pPr>
      <w:r w:rsidRPr="00956D38">
        <w:rPr>
          <w:b/>
        </w:rPr>
        <w:t>5. Enquiries</w:t>
      </w:r>
    </w:p>
    <w:p w:rsidR="00D14910" w:rsidRPr="00745CCF" w:rsidRDefault="00D14910" w:rsidP="00B24643"/>
    <w:p w:rsidR="00B24643" w:rsidRPr="00745CCF" w:rsidRDefault="00D14910" w:rsidP="00B24643">
      <w:r w:rsidRPr="00745CCF">
        <w:t xml:space="preserve">This </w:t>
      </w:r>
      <w:r w:rsidR="00B24643" w:rsidRPr="00745CCF">
        <w:t xml:space="preserve">Request for Proposal </w:t>
      </w:r>
      <w:r w:rsidRPr="00745CCF">
        <w:t xml:space="preserve">can be downloaded from the NALAS website at www.nalas.eu. </w:t>
      </w:r>
      <w:r w:rsidR="00B24643" w:rsidRPr="00745CCF">
        <w:t xml:space="preserve">Questions regarding this Request for Proposal should be directed to </w:t>
      </w:r>
      <w:r w:rsidR="002C4EE2">
        <w:t xml:space="preserve">NALAS </w:t>
      </w:r>
      <w:r w:rsidR="00B24643" w:rsidRPr="00745CCF">
        <w:t xml:space="preserve">at </w:t>
      </w:r>
      <w:r w:rsidRPr="00745CCF">
        <w:t>+389 2 3090818, or by email to info@nalas.eu</w:t>
      </w:r>
      <w:r w:rsidR="00B24643" w:rsidRPr="00745CCF">
        <w:t>.</w:t>
      </w:r>
    </w:p>
    <w:p w:rsidR="00D14910" w:rsidRDefault="00D14910" w:rsidP="00B24643"/>
    <w:p w:rsidR="00D84151" w:rsidRDefault="00D84151" w:rsidP="00B24643"/>
    <w:p w:rsidR="00D84151" w:rsidRDefault="00D84151" w:rsidP="00B24643"/>
    <w:p w:rsidR="00D84151" w:rsidRPr="00745CCF" w:rsidRDefault="00D84151" w:rsidP="00B24643"/>
    <w:p w:rsidR="00B24643" w:rsidRPr="00745CCF" w:rsidRDefault="001D08DD" w:rsidP="001D08DD">
      <w:pPr>
        <w:pStyle w:val="Heading2"/>
        <w:rPr>
          <w:lang w:val="en-GB"/>
        </w:rPr>
      </w:pPr>
      <w:r w:rsidRPr="00745CCF">
        <w:rPr>
          <w:lang w:val="en-GB"/>
        </w:rPr>
        <w:lastRenderedPageBreak/>
        <w:t>6. Ownership of Proposals</w:t>
      </w:r>
    </w:p>
    <w:p w:rsidR="00D14910" w:rsidRPr="00745CCF" w:rsidRDefault="00D14910" w:rsidP="00B24643"/>
    <w:p w:rsidR="00B24643" w:rsidRPr="00745CCF" w:rsidRDefault="00B24643" w:rsidP="00B24643">
      <w:r w:rsidRPr="00745CCF">
        <w:t>All documents, including proposals submitted in response to this Request for Proposal become the</w:t>
      </w:r>
      <w:r w:rsidR="001D08DD" w:rsidRPr="00745CCF">
        <w:t xml:space="preserve"> </w:t>
      </w:r>
      <w:r w:rsidRPr="00745CCF">
        <w:t xml:space="preserve">property of </w:t>
      </w:r>
      <w:r w:rsidR="001D08DD" w:rsidRPr="00745CCF">
        <w:t>NALAS</w:t>
      </w:r>
      <w:r w:rsidR="001A5E49">
        <w:t xml:space="preserve">. However, only the submissions by the successful </w:t>
      </w:r>
      <w:r w:rsidR="00F61539">
        <w:t>company</w:t>
      </w:r>
      <w:r w:rsidR="001A5E49">
        <w:t xml:space="preserve"> will be used. </w:t>
      </w:r>
      <w:r w:rsidRPr="00745CCF">
        <w:t xml:space="preserve">Once a contract has been awarded, the name of the successful </w:t>
      </w:r>
      <w:r w:rsidR="00F61539">
        <w:t>company</w:t>
      </w:r>
      <w:r w:rsidRPr="00745CCF">
        <w:t xml:space="preserve"> will be available to the public</w:t>
      </w:r>
      <w:r w:rsidR="001D08DD" w:rsidRPr="00745CCF">
        <w:t xml:space="preserve"> </w:t>
      </w:r>
      <w:r w:rsidRPr="00745CCF">
        <w:t>upon request.</w:t>
      </w:r>
    </w:p>
    <w:p w:rsidR="001D08DD" w:rsidRPr="00745CCF" w:rsidRDefault="001D08DD" w:rsidP="00B24643"/>
    <w:p w:rsidR="00B24643" w:rsidRPr="00745CCF" w:rsidRDefault="00B24643" w:rsidP="001D08DD">
      <w:pPr>
        <w:pStyle w:val="Heading2"/>
        <w:rPr>
          <w:lang w:val="en-GB"/>
        </w:rPr>
      </w:pPr>
      <w:r w:rsidRPr="00745CCF">
        <w:rPr>
          <w:lang w:val="en-GB"/>
        </w:rPr>
        <w:t>7. Project Overview</w:t>
      </w:r>
    </w:p>
    <w:p w:rsidR="006E14A2" w:rsidRDefault="006E14A2" w:rsidP="006E14A2">
      <w:pPr>
        <w:pStyle w:val="NormalWeb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mbria" w:hAnsi="Cambria"/>
          <w:sz w:val="22"/>
          <w:lang w:val="en-GB" w:eastAsia="en-US"/>
        </w:rPr>
        <w:t xml:space="preserve">NALAS is a network that </w:t>
      </w:r>
      <w:r>
        <w:rPr>
          <w:rFonts w:ascii="Calibri" w:hAnsi="Calibri" w:cs="Calibri"/>
          <w:sz w:val="22"/>
          <w:szCs w:val="22"/>
        </w:rPr>
        <w:t xml:space="preserve">brings together </w:t>
      </w:r>
      <w:r>
        <w:rPr>
          <w:rFonts w:ascii="Calibri" w:hAnsi="Calibri" w:cs="Calibri"/>
          <w:bCs/>
          <w:sz w:val="22"/>
          <w:szCs w:val="22"/>
        </w:rPr>
        <w:t xml:space="preserve">15 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Local Government </w:t>
      </w:r>
      <w:r>
        <w:rPr>
          <w:rFonts w:ascii="Calibri" w:hAnsi="Calibri" w:cs="Calibri"/>
          <w:bCs/>
          <w:sz w:val="22"/>
          <w:szCs w:val="22"/>
        </w:rPr>
        <w:t>Associations</w:t>
      </w:r>
      <w:r>
        <w:rPr>
          <w:rFonts w:ascii="Calibri" w:hAnsi="Calibri" w:cs="Calibri"/>
          <w:sz w:val="22"/>
          <w:szCs w:val="22"/>
        </w:rPr>
        <w:t xml:space="preserve"> which represent roughly </w:t>
      </w:r>
      <w:r>
        <w:rPr>
          <w:rFonts w:ascii="Calibri" w:hAnsi="Calibri" w:cs="Calibri"/>
          <w:bCs/>
          <w:sz w:val="22"/>
          <w:szCs w:val="22"/>
        </w:rPr>
        <w:t>9000 local authorities</w:t>
      </w:r>
      <w:r>
        <w:rPr>
          <w:rFonts w:ascii="Calibri" w:hAnsi="Calibri" w:cs="Calibri"/>
          <w:sz w:val="22"/>
          <w:szCs w:val="22"/>
        </w:rPr>
        <w:t xml:space="preserve">, directly elected by more than </w:t>
      </w:r>
      <w:r>
        <w:rPr>
          <w:rFonts w:ascii="Calibri" w:hAnsi="Calibri" w:cs="Calibri"/>
          <w:bCs/>
          <w:sz w:val="22"/>
          <w:szCs w:val="22"/>
        </w:rPr>
        <w:t>80 million citizens</w:t>
      </w:r>
      <w:r>
        <w:rPr>
          <w:rFonts w:ascii="Calibri" w:hAnsi="Calibri" w:cs="Calibri"/>
          <w:sz w:val="22"/>
          <w:szCs w:val="22"/>
        </w:rPr>
        <w:t xml:space="preserve"> of this region. </w:t>
      </w:r>
    </w:p>
    <w:p w:rsidR="006E14A2" w:rsidRDefault="006E14A2" w:rsidP="006E14A2">
      <w:pPr>
        <w:pStyle w:val="NormalWeb"/>
        <w:jc w:val="both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NALAS promotes the process of </w:t>
      </w:r>
      <w:r>
        <w:rPr>
          <w:rFonts w:ascii="Calibri" w:hAnsi="Calibri" w:cs="Calibri"/>
          <w:bCs/>
          <w:sz w:val="22"/>
          <w:szCs w:val="22"/>
        </w:rPr>
        <w:t>decentralisation</w:t>
      </w:r>
      <w:r>
        <w:rPr>
          <w:rFonts w:ascii="Calibri" w:hAnsi="Calibri" w:cs="Calibri"/>
          <w:sz w:val="22"/>
          <w:szCs w:val="22"/>
        </w:rPr>
        <w:t xml:space="preserve"> in cooperation with central governments and international organisations, considering local self-government as a key issue in the current process of transition affecting the various countries in South-East Europe. </w:t>
      </w:r>
    </w:p>
    <w:p w:rsidR="006E14A2" w:rsidRDefault="006E14A2" w:rsidP="006E14A2"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By gathering local government associations, municipal elected officials and experts on various topics, NALAS has a unique opportunity to generate knowledge of great value for the authorities in South-East Europe. It is also a major objective for NALAS to stimulate the exchange of information and experiences among its members. </w:t>
      </w:r>
    </w:p>
    <w:p w:rsidR="006E14A2" w:rsidRDefault="006E14A2" w:rsidP="006E14A2">
      <w:pPr>
        <w:pStyle w:val="NormalWeb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The processes of knowledge discovery, generation, capitalization and dissemination make up the </w:t>
      </w:r>
      <w:r>
        <w:rPr>
          <w:rStyle w:val="Emphasis"/>
          <w:rFonts w:ascii="Calibri" w:hAnsi="Calibri" w:cs="Calibri"/>
          <w:sz w:val="22"/>
          <w:szCs w:val="22"/>
        </w:rPr>
        <w:t>NALAS Knowledge System</w:t>
      </w:r>
      <w:r>
        <w:rPr>
          <w:rStyle w:val="Emphasis"/>
          <w:rFonts w:ascii="Calibri" w:hAnsi="Calibri" w:cs="Calibri"/>
          <w:sz w:val="22"/>
          <w:szCs w:val="22"/>
          <w:lang w:val="en-US"/>
        </w:rPr>
        <w:t>, that comprises of the following</w:t>
      </w:r>
      <w:r>
        <w:rPr>
          <w:rFonts w:ascii="Calibri" w:hAnsi="Calibri" w:cs="Calibri"/>
          <w:sz w:val="22"/>
          <w:szCs w:val="22"/>
          <w:lang w:val="en-US"/>
        </w:rPr>
        <w:t>:</w:t>
      </w:r>
    </w:p>
    <w:p w:rsidR="006E14A2" w:rsidRDefault="006E14A2" w:rsidP="006E14A2">
      <w:pPr>
        <w:pStyle w:val="NormalWeb"/>
        <w:numPr>
          <w:ilvl w:val="0"/>
          <w:numId w:val="1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Task Forces (6 Task Forces in: Fiscal Decentralization, Solid Waste and Water Management, Energy Efficiency, Urban Planning, Sustainable Tourism,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Association Development) </w:t>
      </w:r>
    </w:p>
    <w:p w:rsidR="006E14A2" w:rsidRDefault="006E14A2" w:rsidP="006E14A2">
      <w:pPr>
        <w:numPr>
          <w:ilvl w:val="0"/>
          <w:numId w:val="18"/>
        </w:numPr>
        <w:ind w:left="714" w:hanging="357"/>
        <w:jc w:val="left"/>
        <w:rPr>
          <w:rFonts w:cstheme="minorHAnsi"/>
        </w:rPr>
      </w:pPr>
      <w:r>
        <w:rPr>
          <w:rFonts w:cstheme="minorHAnsi"/>
          <w:lang w:val="en-US"/>
        </w:rPr>
        <w:t xml:space="preserve">Quick Response Mechanism </w:t>
      </w:r>
    </w:p>
    <w:p w:rsidR="006E14A2" w:rsidRDefault="006E14A2" w:rsidP="006E14A2">
      <w:pPr>
        <w:numPr>
          <w:ilvl w:val="0"/>
          <w:numId w:val="18"/>
        </w:numPr>
        <w:ind w:left="714" w:hanging="357"/>
        <w:jc w:val="left"/>
        <w:rPr>
          <w:rFonts w:cstheme="minorHAnsi"/>
        </w:rPr>
      </w:pPr>
      <w:r>
        <w:rPr>
          <w:rFonts w:cstheme="minorHAnsi"/>
          <w:lang w:val="en-US"/>
        </w:rPr>
        <w:t>Knowledge Management Assistants in each LGA member</w:t>
      </w:r>
    </w:p>
    <w:p w:rsidR="006E14A2" w:rsidRDefault="006E14A2" w:rsidP="006E14A2">
      <w:pPr>
        <w:numPr>
          <w:ilvl w:val="0"/>
          <w:numId w:val="18"/>
        </w:numPr>
        <w:ind w:left="714" w:hanging="357"/>
        <w:jc w:val="left"/>
        <w:rPr>
          <w:rFonts w:cstheme="minorHAnsi"/>
        </w:rPr>
      </w:pPr>
      <w:r>
        <w:rPr>
          <w:rFonts w:cstheme="minorHAnsi"/>
          <w:lang w:val="en-US"/>
        </w:rPr>
        <w:t xml:space="preserve">Shadowing Program </w:t>
      </w:r>
    </w:p>
    <w:p w:rsidR="006E14A2" w:rsidRDefault="006E14A2" w:rsidP="006E14A2">
      <w:pPr>
        <w:numPr>
          <w:ilvl w:val="0"/>
          <w:numId w:val="18"/>
        </w:numPr>
        <w:ind w:left="714" w:hanging="357"/>
        <w:jc w:val="left"/>
        <w:rPr>
          <w:rFonts w:cstheme="minorHAnsi"/>
        </w:rPr>
      </w:pPr>
      <w:r>
        <w:rPr>
          <w:rFonts w:cstheme="minorHAnsi"/>
          <w:lang w:val="en-US"/>
        </w:rPr>
        <w:t>Peer Review</w:t>
      </w:r>
    </w:p>
    <w:p w:rsidR="006E14A2" w:rsidRDefault="006E14A2" w:rsidP="006E14A2">
      <w:pPr>
        <w:numPr>
          <w:ilvl w:val="0"/>
          <w:numId w:val="18"/>
        </w:numPr>
        <w:ind w:left="714" w:hanging="357"/>
        <w:jc w:val="left"/>
        <w:rPr>
          <w:rFonts w:cstheme="minorHAnsi"/>
        </w:rPr>
      </w:pPr>
      <w:r>
        <w:rPr>
          <w:rFonts w:cstheme="minorHAnsi"/>
          <w:lang w:val="en-US"/>
        </w:rPr>
        <w:t>Direct LGA assistance in specific cases</w:t>
      </w:r>
    </w:p>
    <w:p w:rsidR="006E14A2" w:rsidRPr="00C531A0" w:rsidRDefault="006E14A2" w:rsidP="006E14A2">
      <w:pPr>
        <w:numPr>
          <w:ilvl w:val="0"/>
          <w:numId w:val="18"/>
        </w:numPr>
        <w:ind w:left="714" w:hanging="357"/>
        <w:jc w:val="left"/>
        <w:rPr>
          <w:rFonts w:cstheme="minorHAnsi"/>
        </w:rPr>
      </w:pPr>
      <w:r>
        <w:rPr>
          <w:rFonts w:cstheme="minorHAnsi"/>
          <w:lang w:val="en-US"/>
        </w:rPr>
        <w:t>Library</w:t>
      </w:r>
    </w:p>
    <w:p w:rsidR="006E14A2" w:rsidRPr="006A6C7B" w:rsidRDefault="006E14A2" w:rsidP="006E14A2">
      <w:pPr>
        <w:numPr>
          <w:ilvl w:val="0"/>
          <w:numId w:val="18"/>
        </w:numPr>
        <w:ind w:left="714" w:hanging="357"/>
        <w:jc w:val="left"/>
        <w:rPr>
          <w:rFonts w:cstheme="minorHAnsi"/>
        </w:rPr>
      </w:pPr>
      <w:r w:rsidRPr="006A6C7B">
        <w:rPr>
          <w:rFonts w:cstheme="minorHAnsi"/>
          <w:lang w:val="en-US"/>
        </w:rPr>
        <w:t>Digests</w:t>
      </w:r>
    </w:p>
    <w:p w:rsidR="006E14A2" w:rsidRDefault="006E14A2" w:rsidP="006E14A2">
      <w:pPr>
        <w:numPr>
          <w:ilvl w:val="0"/>
          <w:numId w:val="18"/>
        </w:numPr>
        <w:ind w:left="714" w:hanging="357"/>
        <w:jc w:val="left"/>
        <w:rPr>
          <w:rFonts w:cstheme="minorHAnsi"/>
        </w:rPr>
      </w:pPr>
      <w:r>
        <w:rPr>
          <w:rFonts w:cstheme="minorHAnsi"/>
          <w:lang w:val="en-US"/>
        </w:rPr>
        <w:t>Newsletter</w:t>
      </w:r>
    </w:p>
    <w:p w:rsidR="006E14A2" w:rsidRDefault="006E14A2" w:rsidP="006E14A2">
      <w:pPr>
        <w:numPr>
          <w:ilvl w:val="0"/>
          <w:numId w:val="18"/>
        </w:numPr>
        <w:ind w:left="714" w:hanging="357"/>
        <w:jc w:val="left"/>
        <w:rPr>
          <w:rFonts w:cstheme="minorHAnsi"/>
        </w:rPr>
      </w:pPr>
      <w:r>
        <w:rPr>
          <w:rFonts w:cstheme="minorHAnsi"/>
          <w:lang w:val="en-US"/>
        </w:rPr>
        <w:t>Events</w:t>
      </w:r>
    </w:p>
    <w:p w:rsidR="006E14A2" w:rsidRDefault="006E14A2" w:rsidP="006E14A2">
      <w:pPr>
        <w:numPr>
          <w:ilvl w:val="0"/>
          <w:numId w:val="18"/>
        </w:numPr>
        <w:ind w:left="714" w:hanging="357"/>
        <w:jc w:val="left"/>
        <w:rPr>
          <w:rFonts w:cstheme="minorHAnsi"/>
        </w:rPr>
      </w:pPr>
      <w:r>
        <w:rPr>
          <w:rFonts w:cstheme="minorHAnsi"/>
          <w:lang w:val="en-US"/>
        </w:rPr>
        <w:t>Networks (IT, PR)</w:t>
      </w:r>
    </w:p>
    <w:p w:rsidR="006E14A2" w:rsidRDefault="006E14A2" w:rsidP="006E14A2">
      <w:pPr>
        <w:numPr>
          <w:ilvl w:val="0"/>
          <w:numId w:val="18"/>
        </w:numPr>
        <w:ind w:left="714" w:hanging="357"/>
        <w:jc w:val="left"/>
        <w:rPr>
          <w:rFonts w:cstheme="minorHAnsi"/>
        </w:rPr>
      </w:pPr>
      <w:r>
        <w:rPr>
          <w:rFonts w:cstheme="minorHAnsi"/>
          <w:lang w:val="en-US"/>
        </w:rPr>
        <w:t xml:space="preserve">Projects </w:t>
      </w:r>
    </w:p>
    <w:p w:rsidR="00C531A0" w:rsidRPr="00745CCF" w:rsidRDefault="00C531A0" w:rsidP="00B24643"/>
    <w:p w:rsidR="00C531A0" w:rsidRDefault="00C531A0" w:rsidP="00B24643">
      <w:r>
        <w:t xml:space="preserve">With the new Strategic Plan (2013-2017), NALAS will start developing its E-Learning Platform, </w:t>
      </w:r>
      <w:r w:rsidR="00C43612">
        <w:t xml:space="preserve">aimed </w:t>
      </w:r>
      <w:r>
        <w:t xml:space="preserve">to provide E-Learning courses in the SEE Region. </w:t>
      </w:r>
    </w:p>
    <w:p w:rsidR="00C531A0" w:rsidRDefault="00C531A0" w:rsidP="00B24643"/>
    <w:p w:rsidR="00B24643" w:rsidRDefault="00C531A0" w:rsidP="00C531A0">
      <w:r>
        <w:t xml:space="preserve">For successful implementation of its activities, NALAS needs a long-term ICT support by a professional ICT company. </w:t>
      </w:r>
    </w:p>
    <w:p w:rsidR="00AF05D2" w:rsidRPr="00745CCF" w:rsidRDefault="00AF05D2" w:rsidP="00B24643"/>
    <w:p w:rsidR="00B24643" w:rsidRPr="00745CCF" w:rsidRDefault="00B24643" w:rsidP="00AF05D2">
      <w:pPr>
        <w:pStyle w:val="Heading2"/>
      </w:pPr>
      <w:r w:rsidRPr="00745CCF">
        <w:t>8. Project Scope and Objectives</w:t>
      </w:r>
    </w:p>
    <w:p w:rsidR="00AF05D2" w:rsidRDefault="00AF05D2" w:rsidP="00B24643"/>
    <w:p w:rsidR="00B24643" w:rsidRDefault="00B24643" w:rsidP="00B24643">
      <w:r w:rsidRPr="00745CCF">
        <w:t>The primary objectives that form the basis of this Request for Proposal are:</w:t>
      </w:r>
    </w:p>
    <w:p w:rsidR="00E56016" w:rsidRPr="00745CCF" w:rsidRDefault="00E56016" w:rsidP="00B24643"/>
    <w:p w:rsidR="00C43612" w:rsidRDefault="00C43612" w:rsidP="00B24643">
      <w:pPr>
        <w:pStyle w:val="ListParagraph"/>
        <w:numPr>
          <w:ilvl w:val="0"/>
          <w:numId w:val="11"/>
        </w:numPr>
      </w:pPr>
      <w:r>
        <w:t>Providing on-going maintenance of NALAS computer network</w:t>
      </w:r>
    </w:p>
    <w:p w:rsidR="0045336D" w:rsidRDefault="00B24643" w:rsidP="0045336D">
      <w:pPr>
        <w:pStyle w:val="ListParagraph"/>
      </w:pPr>
      <w:r w:rsidRPr="00745CCF">
        <w:t xml:space="preserve">Objective: </w:t>
      </w:r>
      <w:r w:rsidR="0045336D">
        <w:t xml:space="preserve">Ensuring </w:t>
      </w:r>
      <w:r w:rsidR="00C43612">
        <w:t xml:space="preserve">that NALAS computer network functions smoothly, has all necessary protections and responds to NALAS daily needs. </w:t>
      </w:r>
    </w:p>
    <w:p w:rsidR="0045336D" w:rsidRDefault="0045336D" w:rsidP="00E56016">
      <w:pPr>
        <w:pStyle w:val="ListParagraph"/>
      </w:pPr>
    </w:p>
    <w:p w:rsidR="0045336D" w:rsidRDefault="0045336D" w:rsidP="00E56016">
      <w:pPr>
        <w:pStyle w:val="ListParagraph"/>
      </w:pPr>
    </w:p>
    <w:p w:rsidR="00E56016" w:rsidRDefault="00B24643" w:rsidP="00E56016">
      <w:pPr>
        <w:pStyle w:val="ListParagraph"/>
      </w:pPr>
      <w:r w:rsidRPr="00745CCF">
        <w:t xml:space="preserve">Scope: </w:t>
      </w:r>
      <w:r w:rsidR="00C3439A">
        <w:t xml:space="preserve">NALAS </w:t>
      </w:r>
      <w:r w:rsidR="005F51BA">
        <w:t xml:space="preserve">computer network </w:t>
      </w:r>
      <w:r w:rsidR="00C3439A">
        <w:t xml:space="preserve">currently </w:t>
      </w:r>
      <w:r w:rsidR="005F51BA">
        <w:t xml:space="preserve">includes a DELL server, </w:t>
      </w:r>
      <w:r w:rsidR="00C3439A">
        <w:t xml:space="preserve">7 working stations, </w:t>
      </w:r>
      <w:r w:rsidR="005F51BA">
        <w:t>additional laptops and 2 printers</w:t>
      </w:r>
      <w:r w:rsidRPr="00745CCF">
        <w:t>.</w:t>
      </w:r>
      <w:r w:rsidR="005F51BA">
        <w:t xml:space="preserve"> For detailed information, please see the specification attached (Attachment 1). </w:t>
      </w:r>
    </w:p>
    <w:p w:rsidR="0045336D" w:rsidRDefault="0045336D" w:rsidP="00E56016">
      <w:pPr>
        <w:pStyle w:val="ListParagraph"/>
      </w:pPr>
    </w:p>
    <w:p w:rsidR="00903D22" w:rsidRDefault="00E334D8" w:rsidP="00B24643">
      <w:pPr>
        <w:pStyle w:val="ListParagraph"/>
        <w:numPr>
          <w:ilvl w:val="0"/>
          <w:numId w:val="11"/>
        </w:numPr>
      </w:pPr>
      <w:r>
        <w:t>Support to NALAS website</w:t>
      </w:r>
      <w:r w:rsidR="00903D22">
        <w:t xml:space="preserve"> </w:t>
      </w:r>
    </w:p>
    <w:p w:rsidR="00903D22" w:rsidRDefault="00903D22" w:rsidP="00903D22">
      <w:pPr>
        <w:pStyle w:val="ListParagraph"/>
      </w:pPr>
    </w:p>
    <w:p w:rsidR="00903D22" w:rsidRDefault="00903D22" w:rsidP="00903D22">
      <w:pPr>
        <w:pStyle w:val="ListParagraph"/>
      </w:pPr>
      <w:r w:rsidRPr="00745CCF">
        <w:t xml:space="preserve">Objective: </w:t>
      </w:r>
      <w:r w:rsidR="00D66027">
        <w:t>Provid</w:t>
      </w:r>
      <w:r w:rsidR="00E334D8">
        <w:t>e support for regular update of NALAS website (www.nalas.eu)</w:t>
      </w:r>
    </w:p>
    <w:p w:rsidR="00903D22" w:rsidRDefault="00903D22" w:rsidP="00903D22">
      <w:pPr>
        <w:pStyle w:val="ListParagraph"/>
      </w:pPr>
    </w:p>
    <w:p w:rsidR="00903D22" w:rsidRDefault="00903D22" w:rsidP="00903D22">
      <w:pPr>
        <w:pStyle w:val="ListParagraph"/>
      </w:pPr>
      <w:r w:rsidRPr="00745CCF">
        <w:t xml:space="preserve">Scope: </w:t>
      </w:r>
      <w:r w:rsidR="00E334D8">
        <w:t xml:space="preserve">NALAS website is developed in Web Capsule Content Management System. </w:t>
      </w:r>
      <w:r w:rsidRPr="00745CCF">
        <w:t>The</w:t>
      </w:r>
      <w:r w:rsidR="00E334D8">
        <w:t xml:space="preserve"> company will provide support in up to 10 content updates per month, including changing contents, updating articles, pictures, links, banners, etc. </w:t>
      </w:r>
    </w:p>
    <w:p w:rsidR="00E334D8" w:rsidRDefault="00E334D8" w:rsidP="00903D22">
      <w:pPr>
        <w:pStyle w:val="ListParagraph"/>
      </w:pPr>
    </w:p>
    <w:p w:rsidR="00E334D8" w:rsidRDefault="00E334D8" w:rsidP="00903D22">
      <w:pPr>
        <w:pStyle w:val="ListParagraph"/>
      </w:pPr>
      <w:r>
        <w:t>On a long run, company's engagement might include improvements in the website, transferring the contents to a more user-friendly content management system, etc.</w:t>
      </w:r>
    </w:p>
    <w:p w:rsidR="00903D22" w:rsidRDefault="00903D22" w:rsidP="00903D22">
      <w:pPr>
        <w:pStyle w:val="ListParagraph"/>
      </w:pPr>
    </w:p>
    <w:p w:rsidR="00E334D8" w:rsidRDefault="00E334D8" w:rsidP="00E334D8">
      <w:pPr>
        <w:pStyle w:val="ListParagraph"/>
        <w:numPr>
          <w:ilvl w:val="0"/>
          <w:numId w:val="11"/>
        </w:numPr>
      </w:pPr>
      <w:r>
        <w:t xml:space="preserve">Development of NALAS E-Learning Platform </w:t>
      </w:r>
    </w:p>
    <w:p w:rsidR="00E334D8" w:rsidRDefault="00E334D8" w:rsidP="00E334D8">
      <w:pPr>
        <w:pStyle w:val="ListParagraph"/>
      </w:pPr>
    </w:p>
    <w:p w:rsidR="00E334D8" w:rsidRDefault="00E334D8" w:rsidP="00E334D8">
      <w:pPr>
        <w:pStyle w:val="ListParagraph"/>
      </w:pPr>
      <w:r w:rsidRPr="00745CCF">
        <w:t xml:space="preserve">Objective: </w:t>
      </w:r>
      <w:r w:rsidR="008E66DC">
        <w:t>Develop NALAS E-Learning Platform</w:t>
      </w:r>
    </w:p>
    <w:p w:rsidR="00E334D8" w:rsidRDefault="00E334D8" w:rsidP="00E334D8">
      <w:pPr>
        <w:pStyle w:val="ListParagraph"/>
      </w:pPr>
    </w:p>
    <w:p w:rsidR="00E334D8" w:rsidRDefault="00E334D8" w:rsidP="008E66DC">
      <w:pPr>
        <w:pStyle w:val="ListParagraph"/>
      </w:pPr>
      <w:r w:rsidRPr="00745CCF">
        <w:t xml:space="preserve">Scope: </w:t>
      </w:r>
      <w:r w:rsidR="008E66DC">
        <w:t>NALAS has established a cooperation with the World Bank Institute (WBI) (</w:t>
      </w:r>
      <w:r w:rsidR="008E66DC" w:rsidRPr="008E66DC">
        <w:t>http://wbi.worldbank.org/wbi/</w:t>
      </w:r>
      <w:r w:rsidR="008E66DC">
        <w:t xml:space="preserve">), to use WBI E-Learning courses and experiences and establish its own E-Learning Academy. WBI courses are developed in Moodle Platform and can be seen at: </w:t>
      </w:r>
      <w:r w:rsidR="008E66DC" w:rsidRPr="008E66DC">
        <w:t>http://einstitute.worldbank.org/ei/</w:t>
      </w:r>
      <w:r w:rsidR="008E66DC">
        <w:t xml:space="preserve">. </w:t>
      </w:r>
      <w:r w:rsidR="00136CFB">
        <w:t xml:space="preserve">For more information about NALAS resources for E-Learning, please check Attachment 2. </w:t>
      </w:r>
    </w:p>
    <w:p w:rsidR="008E66DC" w:rsidRDefault="008E66DC" w:rsidP="008E66DC">
      <w:pPr>
        <w:pStyle w:val="ListParagraph"/>
      </w:pPr>
    </w:p>
    <w:p w:rsidR="00E334D8" w:rsidRDefault="008E66DC" w:rsidP="00903D22">
      <w:pPr>
        <w:pStyle w:val="ListParagraph"/>
      </w:pPr>
      <w:r>
        <w:t>In the short run, the company will help establishing unique NALAS E-Learning Platform, transferring, adapting and customizing WBI courses, and technical support in developing NALAS Course in Solid Waste Management.</w:t>
      </w:r>
    </w:p>
    <w:p w:rsidR="008E66DC" w:rsidRDefault="008E66DC" w:rsidP="00903D22">
      <w:pPr>
        <w:pStyle w:val="ListParagraph"/>
      </w:pPr>
    </w:p>
    <w:p w:rsidR="008E66DC" w:rsidRDefault="008E66DC" w:rsidP="00903D22">
      <w:pPr>
        <w:pStyle w:val="ListParagraph"/>
      </w:pPr>
      <w:r>
        <w:t>In the long run, the company will provide technical support in developing NALAS own E-Learning Courses</w:t>
      </w:r>
      <w:r w:rsidR="00FB3ABB">
        <w:t>, will provide maintenance of the platform and IT assistance during the course implementation</w:t>
      </w:r>
      <w:r w:rsidR="00E25FC6">
        <w:t xml:space="preserve"> (courses normally last 4-6 weeks, with up to 40 participants throughout SEE).</w:t>
      </w:r>
      <w:r w:rsidR="00FB3ABB">
        <w:t xml:space="preserve"> </w:t>
      </w:r>
    </w:p>
    <w:p w:rsidR="00F730EE" w:rsidRDefault="00F730EE" w:rsidP="00B24643"/>
    <w:p w:rsidR="00A500BD" w:rsidRDefault="00A500BD" w:rsidP="00B24643">
      <w:r>
        <w:t>Note: Based on its expertise, the company might decide to a</w:t>
      </w:r>
      <w:r w:rsidR="00AD6738">
        <w:t xml:space="preserve">pply only for one of the services described above. Based on companies' bids, NALAS might decide to select different company for different service. </w:t>
      </w:r>
    </w:p>
    <w:p w:rsidR="00A500BD" w:rsidRPr="00745CCF" w:rsidRDefault="00A500BD" w:rsidP="00B24643"/>
    <w:p w:rsidR="00B24643" w:rsidRPr="00745CCF" w:rsidRDefault="00B24643" w:rsidP="00F730EE">
      <w:pPr>
        <w:pStyle w:val="Heading2"/>
      </w:pPr>
      <w:r w:rsidRPr="00745CCF">
        <w:t>9. Proposal submission</w:t>
      </w:r>
    </w:p>
    <w:p w:rsidR="00F730EE" w:rsidRDefault="00F730EE" w:rsidP="00B24643"/>
    <w:p w:rsidR="00B24643" w:rsidRPr="00745CCF" w:rsidRDefault="00B24643" w:rsidP="00B24643">
      <w:r w:rsidRPr="00745CCF">
        <w:t xml:space="preserve">The following format and sequence should be followed in order to provide consistency in </w:t>
      </w:r>
      <w:r w:rsidR="00F61539">
        <w:t>Company</w:t>
      </w:r>
      <w:r w:rsidR="00F730EE">
        <w:t xml:space="preserve"> </w:t>
      </w:r>
      <w:r w:rsidRPr="00745CCF">
        <w:t>response and to ensure each proposal receives full and fair consideration. All pages should be</w:t>
      </w:r>
      <w:r w:rsidR="00F730EE">
        <w:t xml:space="preserve"> </w:t>
      </w:r>
      <w:r w:rsidRPr="00745CCF">
        <w:t>consecutively numbered.</w:t>
      </w:r>
    </w:p>
    <w:p w:rsidR="00F730EE" w:rsidRDefault="0070216D" w:rsidP="00B24643">
      <w:pPr>
        <w:pStyle w:val="ListParagraph"/>
        <w:numPr>
          <w:ilvl w:val="0"/>
          <w:numId w:val="14"/>
        </w:numPr>
      </w:pPr>
      <w:r>
        <w:t>Cover</w:t>
      </w:r>
      <w:r w:rsidR="00B24643" w:rsidRPr="00745CCF">
        <w:t xml:space="preserve"> Page, showing </w:t>
      </w:r>
      <w:r w:rsidR="009F5835">
        <w:t xml:space="preserve">the name of the </w:t>
      </w:r>
      <w:r w:rsidR="00E25FC6">
        <w:t>company</w:t>
      </w:r>
      <w:r w:rsidR="00B24643" w:rsidRPr="00745CCF">
        <w:t>, address and contact information;</w:t>
      </w:r>
    </w:p>
    <w:p w:rsidR="00F730EE" w:rsidRDefault="00B24643" w:rsidP="00B24643">
      <w:pPr>
        <w:pStyle w:val="ListParagraph"/>
        <w:numPr>
          <w:ilvl w:val="0"/>
          <w:numId w:val="14"/>
        </w:numPr>
      </w:pPr>
      <w:r w:rsidRPr="00745CCF">
        <w:t>One page letter of introduction, signed by an authorized signatory;</w:t>
      </w:r>
    </w:p>
    <w:p w:rsidR="00F730EE" w:rsidRDefault="00B24643" w:rsidP="00B24643">
      <w:pPr>
        <w:pStyle w:val="ListParagraph"/>
        <w:numPr>
          <w:ilvl w:val="0"/>
          <w:numId w:val="14"/>
        </w:numPr>
      </w:pPr>
      <w:r w:rsidRPr="00745CCF">
        <w:t>Table of Contents, including page numbers;</w:t>
      </w:r>
    </w:p>
    <w:p w:rsidR="00F730EE" w:rsidRDefault="00F730EE" w:rsidP="00B24643">
      <w:pPr>
        <w:pStyle w:val="ListParagraph"/>
        <w:numPr>
          <w:ilvl w:val="0"/>
          <w:numId w:val="14"/>
        </w:numPr>
      </w:pPr>
      <w:r>
        <w:t>A s</w:t>
      </w:r>
      <w:r w:rsidR="00B24643" w:rsidRPr="00745CCF">
        <w:t>hort summary of t</w:t>
      </w:r>
      <w:r w:rsidR="002C4EE2">
        <w:t>he key features of the proposal;</w:t>
      </w:r>
    </w:p>
    <w:p w:rsidR="00A500BD" w:rsidRDefault="00F730EE" w:rsidP="00AD6738">
      <w:pPr>
        <w:pStyle w:val="ListParagraph"/>
        <w:numPr>
          <w:ilvl w:val="0"/>
          <w:numId w:val="14"/>
        </w:numPr>
      </w:pPr>
      <w:r>
        <w:t>T</w:t>
      </w:r>
      <w:r w:rsidR="00B24643" w:rsidRPr="00745CCF">
        <w:t>he body of the proposal, including</w:t>
      </w:r>
      <w:r w:rsidR="00E25FC6">
        <w:t xml:space="preserve">: description </w:t>
      </w:r>
      <w:r w:rsidR="00A500BD">
        <w:t xml:space="preserve">of the approach in providing computer network maintenance, description of the approach in providing support to NALAS website, </w:t>
      </w:r>
      <w:r w:rsidR="00AD6738">
        <w:t xml:space="preserve">suggestions for improving the performance of NALAS website, </w:t>
      </w:r>
      <w:r w:rsidR="00A500BD">
        <w:t>proposed activities to develop NALAS E-Learning Platform</w:t>
      </w:r>
      <w:r w:rsidR="00AD6738">
        <w:t>;</w:t>
      </w:r>
    </w:p>
    <w:p w:rsidR="00AD6738" w:rsidRDefault="00A500BD" w:rsidP="00B24643">
      <w:pPr>
        <w:pStyle w:val="ListParagraph"/>
        <w:numPr>
          <w:ilvl w:val="0"/>
          <w:numId w:val="14"/>
        </w:numPr>
      </w:pPr>
      <w:r>
        <w:lastRenderedPageBreak/>
        <w:t xml:space="preserve">Any other </w:t>
      </w:r>
      <w:r w:rsidR="00AD6738">
        <w:t>suggestions and</w:t>
      </w:r>
      <w:r w:rsidR="00F730EE">
        <w:t xml:space="preserve"> </w:t>
      </w:r>
      <w:r w:rsidR="00B24643" w:rsidRPr="00745CCF">
        <w:t>recommend</w:t>
      </w:r>
      <w:r w:rsidR="00AD6738">
        <w:t>ations about the required services;</w:t>
      </w:r>
    </w:p>
    <w:p w:rsidR="00F730EE" w:rsidRDefault="00AD6738" w:rsidP="00B24643">
      <w:pPr>
        <w:pStyle w:val="ListParagraph"/>
        <w:numPr>
          <w:ilvl w:val="0"/>
          <w:numId w:val="14"/>
        </w:numPr>
      </w:pPr>
      <w:r>
        <w:t xml:space="preserve">Financial offer, including: monthly computer network maintenance fee, monthly website support fee, price for a new NALAS website, cost for establishing NALAS E-Learning Platform, man hour for: network maintenance, website maintenance, website design;    </w:t>
      </w:r>
    </w:p>
    <w:p w:rsidR="00AD6738" w:rsidRDefault="00AD6738" w:rsidP="00F730EE">
      <w:pPr>
        <w:pStyle w:val="ListParagraph"/>
        <w:numPr>
          <w:ilvl w:val="0"/>
          <w:numId w:val="14"/>
        </w:numPr>
      </w:pPr>
      <w:r>
        <w:t>List of references with a description of the key products/outcomes;</w:t>
      </w:r>
    </w:p>
    <w:p w:rsidR="00AD6738" w:rsidRDefault="00AD6738" w:rsidP="00F730EE">
      <w:pPr>
        <w:pStyle w:val="ListParagraph"/>
        <w:numPr>
          <w:ilvl w:val="0"/>
          <w:numId w:val="14"/>
        </w:numPr>
      </w:pPr>
      <w:r>
        <w:t>Letter of reference, where applicable;</w:t>
      </w:r>
    </w:p>
    <w:p w:rsidR="00F730EE" w:rsidRDefault="00B24643" w:rsidP="00F730EE">
      <w:pPr>
        <w:pStyle w:val="ListParagraph"/>
        <w:numPr>
          <w:ilvl w:val="0"/>
          <w:numId w:val="14"/>
        </w:numPr>
      </w:pPr>
      <w:r w:rsidRPr="00745CCF">
        <w:t>Any additional information listed under the mandatory and</w:t>
      </w:r>
      <w:r w:rsidR="00F730EE">
        <w:t xml:space="preserve"> </w:t>
      </w:r>
      <w:r w:rsidRPr="00745CCF">
        <w:t>desirable criteria, not included in the body of the document.</w:t>
      </w:r>
    </w:p>
    <w:p w:rsidR="002A36B9" w:rsidRPr="00745CCF" w:rsidRDefault="002A36B9" w:rsidP="002A36B9">
      <w:pPr>
        <w:pStyle w:val="ListParagraph"/>
      </w:pPr>
    </w:p>
    <w:p w:rsidR="00B24643" w:rsidRDefault="00B24643" w:rsidP="00F730EE">
      <w:pPr>
        <w:pStyle w:val="Heading2"/>
      </w:pPr>
      <w:r w:rsidRPr="00745CCF">
        <w:t>10. Evaluation</w:t>
      </w:r>
    </w:p>
    <w:p w:rsidR="00F730EE" w:rsidRPr="00F730EE" w:rsidRDefault="00F730EE" w:rsidP="00F730EE">
      <w:pPr>
        <w:rPr>
          <w:lang w:val="en-US"/>
        </w:rPr>
      </w:pPr>
    </w:p>
    <w:p w:rsidR="00B24643" w:rsidRPr="00745CCF" w:rsidRDefault="00B24643" w:rsidP="00F730EE">
      <w:r w:rsidRPr="00745CCF">
        <w:t>Evaluation of proposals</w:t>
      </w:r>
      <w:r w:rsidR="00F730EE">
        <w:t xml:space="preserve"> </w:t>
      </w:r>
      <w:r w:rsidRPr="00745CCF">
        <w:t>will</w:t>
      </w:r>
      <w:r w:rsidR="00F730EE">
        <w:t xml:space="preserve"> </w:t>
      </w:r>
      <w:r w:rsidRPr="00745CCF">
        <w:t xml:space="preserve">be undertaken by </w:t>
      </w:r>
      <w:r w:rsidR="00AD6738">
        <w:t>NALAS Evaluation Committee</w:t>
      </w:r>
      <w:r w:rsidRPr="00745CCF">
        <w:t>. At the sole discretion of the Committee, a short</w:t>
      </w:r>
      <w:r w:rsidR="00F730EE">
        <w:t xml:space="preserve"> </w:t>
      </w:r>
      <w:r w:rsidRPr="00745CCF">
        <w:t xml:space="preserve">list of the highest scored </w:t>
      </w:r>
      <w:r w:rsidR="001B431E">
        <w:t>companies</w:t>
      </w:r>
      <w:r w:rsidRPr="00745CCF">
        <w:t xml:space="preserve"> will be developed. </w:t>
      </w:r>
      <w:r w:rsidR="001B431E">
        <w:t>Companies</w:t>
      </w:r>
      <w:r w:rsidRPr="00745CCF">
        <w:t xml:space="preserve"> on the short list may be invited to</w:t>
      </w:r>
      <w:r w:rsidR="00F730EE">
        <w:t xml:space="preserve"> </w:t>
      </w:r>
      <w:r w:rsidR="00B90167">
        <w:t>further clarify their offers</w:t>
      </w:r>
      <w:r w:rsidRPr="00745CCF">
        <w:t xml:space="preserve">. After the presentation(s), the </w:t>
      </w:r>
      <w:r w:rsidR="0042618C">
        <w:t>Evaluation</w:t>
      </w:r>
      <w:r w:rsidR="00F730EE">
        <w:t xml:space="preserve"> </w:t>
      </w:r>
      <w:r w:rsidRPr="00745CCF">
        <w:t>Committee will re-evaluate the short-listed proposals</w:t>
      </w:r>
      <w:r w:rsidR="0055065B">
        <w:t xml:space="preserve"> and bring the final decision</w:t>
      </w:r>
      <w:r w:rsidRPr="00745CCF">
        <w:t xml:space="preserve">. </w:t>
      </w:r>
    </w:p>
    <w:p w:rsidR="00B24643" w:rsidRPr="00745CCF" w:rsidRDefault="00B24643" w:rsidP="00B24643"/>
    <w:p w:rsidR="00B24643" w:rsidRPr="00745CCF" w:rsidRDefault="00B24643" w:rsidP="00F730EE">
      <w:pPr>
        <w:pStyle w:val="Heading2"/>
      </w:pPr>
      <w:r w:rsidRPr="00745CCF">
        <w:t>11. Criteria</w:t>
      </w:r>
    </w:p>
    <w:p w:rsidR="00F730EE" w:rsidRDefault="00F730EE" w:rsidP="00B24643"/>
    <w:p w:rsidR="00DE0C98" w:rsidRPr="00745CCF" w:rsidRDefault="00DE0C98" w:rsidP="00DE0C98">
      <w:r w:rsidRPr="00745CCF">
        <w:t>The proposals will be evaluated and rated based on the criteria set out in</w:t>
      </w:r>
      <w:r>
        <w:t xml:space="preserve"> </w:t>
      </w:r>
      <w:r w:rsidRPr="00745CCF">
        <w:t>this Request for Proposal document.</w:t>
      </w:r>
    </w:p>
    <w:p w:rsidR="00DE0C98" w:rsidRDefault="00DE0C98" w:rsidP="00DE0C98">
      <w:pPr>
        <w:pStyle w:val="ListParagraph"/>
        <w:numPr>
          <w:ilvl w:val="0"/>
          <w:numId w:val="15"/>
        </w:numPr>
      </w:pPr>
      <w:r w:rsidRPr="00745CCF">
        <w:t>Proposals must be in English, and the Proposal must be submitted by the appropriate date and</w:t>
      </w:r>
      <w:r>
        <w:t xml:space="preserve"> </w:t>
      </w:r>
      <w:r w:rsidRPr="00745CCF">
        <w:t>time;</w:t>
      </w:r>
      <w:r>
        <w:t xml:space="preserve"> </w:t>
      </w:r>
    </w:p>
    <w:p w:rsidR="00DE0C98" w:rsidRDefault="00DE0C98" w:rsidP="00DE0C98">
      <w:pPr>
        <w:pStyle w:val="ListParagraph"/>
        <w:numPr>
          <w:ilvl w:val="0"/>
          <w:numId w:val="15"/>
        </w:numPr>
      </w:pPr>
      <w:r w:rsidRPr="00745CCF">
        <w:t>Proposals must clearly list, in detail, what services will be provided with the associated costs for</w:t>
      </w:r>
      <w:r>
        <w:t xml:space="preserve"> </w:t>
      </w:r>
      <w:r w:rsidRPr="00745CCF">
        <w:t>each component.</w:t>
      </w:r>
      <w:r>
        <w:t xml:space="preserve"> Draft proposal for the visual look for the E-Learning platform must be included.</w:t>
      </w:r>
    </w:p>
    <w:p w:rsidR="00DE0C98" w:rsidRPr="00745CCF" w:rsidRDefault="00DE0C98" w:rsidP="00DE0C98">
      <w:pPr>
        <w:pStyle w:val="ListParagraph"/>
        <w:numPr>
          <w:ilvl w:val="0"/>
          <w:numId w:val="15"/>
        </w:numPr>
      </w:pPr>
      <w:r w:rsidRPr="00745CCF">
        <w:t>Responses must contain a list of references of past projects and work of this nature, with</w:t>
      </w:r>
      <w:r>
        <w:t xml:space="preserve"> </w:t>
      </w:r>
      <w:r w:rsidRPr="00745CCF">
        <w:t>contact names and telephone numbers.</w:t>
      </w:r>
    </w:p>
    <w:p w:rsidR="00DE0C98" w:rsidRDefault="00DE0C98" w:rsidP="00DE0C98"/>
    <w:p w:rsidR="00DE0C98" w:rsidRPr="00745CCF" w:rsidRDefault="00DE0C98" w:rsidP="00DE0C98">
      <w:r>
        <w:t>Co</w:t>
      </w:r>
      <w:r w:rsidR="00E36B97">
        <w:t>mpanies</w:t>
      </w:r>
      <w:r>
        <w:t xml:space="preserve"> </w:t>
      </w:r>
      <w:r w:rsidRPr="00745CCF">
        <w:t>should provide:</w:t>
      </w:r>
    </w:p>
    <w:p w:rsidR="00DE0C98" w:rsidRDefault="00DE0C98" w:rsidP="00DE0C98">
      <w:pPr>
        <w:pStyle w:val="ListParagraph"/>
        <w:numPr>
          <w:ilvl w:val="0"/>
          <w:numId w:val="16"/>
        </w:numPr>
      </w:pPr>
      <w:r w:rsidRPr="00745CCF">
        <w:t>A proposed content outline by component;</w:t>
      </w:r>
    </w:p>
    <w:p w:rsidR="00DE0C98" w:rsidRDefault="00DE0C98" w:rsidP="00DE0C98">
      <w:pPr>
        <w:pStyle w:val="ListParagraph"/>
        <w:numPr>
          <w:ilvl w:val="0"/>
          <w:numId w:val="16"/>
        </w:numPr>
      </w:pPr>
      <w:r w:rsidRPr="00745CCF">
        <w:t xml:space="preserve">Examples from other </w:t>
      </w:r>
      <w:r w:rsidR="00E36B97">
        <w:t>engagements</w:t>
      </w:r>
      <w:r w:rsidRPr="00745CCF">
        <w:t xml:space="preserve"> that exhibit components that you feel could fit the scope and</w:t>
      </w:r>
      <w:r>
        <w:t xml:space="preserve"> </w:t>
      </w:r>
      <w:r w:rsidRPr="00745CCF">
        <w:t xml:space="preserve">nature of the products </w:t>
      </w:r>
      <w:r>
        <w:t>NALAS</w:t>
      </w:r>
      <w:r w:rsidRPr="00745CCF">
        <w:t xml:space="preserve"> is looking for, and explain the rationale for your position;</w:t>
      </w:r>
    </w:p>
    <w:p w:rsidR="00DE0C98" w:rsidRPr="00745CCF" w:rsidRDefault="00DE0C98" w:rsidP="00DE0C98">
      <w:pPr>
        <w:pStyle w:val="ListParagraph"/>
        <w:numPr>
          <w:ilvl w:val="0"/>
          <w:numId w:val="16"/>
        </w:numPr>
      </w:pPr>
      <w:r w:rsidRPr="00745CCF">
        <w:t xml:space="preserve">Demonstration of willingness to be flexible in working with </w:t>
      </w:r>
      <w:r>
        <w:t xml:space="preserve">NALAS and its </w:t>
      </w:r>
      <w:r w:rsidR="00E36B97">
        <w:t>partners (WBI, GIZ)</w:t>
      </w:r>
      <w:r w:rsidRPr="00745CCF">
        <w:t>;</w:t>
      </w:r>
    </w:p>
    <w:p w:rsidR="002C4EE2" w:rsidRDefault="002C4EE2" w:rsidP="00F730EE">
      <w:pPr>
        <w:pStyle w:val="Heading2"/>
      </w:pPr>
    </w:p>
    <w:p w:rsidR="00B24643" w:rsidRDefault="00B24643" w:rsidP="00F730EE">
      <w:pPr>
        <w:pStyle w:val="Heading2"/>
      </w:pPr>
      <w:r w:rsidRPr="00745CCF">
        <w:t>12.</w:t>
      </w:r>
      <w:r w:rsidR="00F730EE">
        <w:t xml:space="preserve"> </w:t>
      </w:r>
      <w:r w:rsidRPr="00745CCF">
        <w:t>Scoring</w:t>
      </w:r>
    </w:p>
    <w:p w:rsidR="00F730EE" w:rsidRPr="00F730EE" w:rsidRDefault="00F730EE" w:rsidP="00F730EE">
      <w:pPr>
        <w:rPr>
          <w:lang w:val="en-US"/>
        </w:rPr>
      </w:pPr>
    </w:p>
    <w:p w:rsidR="00E36B97" w:rsidRDefault="00FD1F90" w:rsidP="00B24643">
      <w:pPr>
        <w:pStyle w:val="ListParagraph"/>
        <w:numPr>
          <w:ilvl w:val="0"/>
          <w:numId w:val="17"/>
        </w:numPr>
      </w:pPr>
      <w:r>
        <w:t>3</w:t>
      </w:r>
      <w:r w:rsidR="00E36B97">
        <w:t>0%</w:t>
      </w:r>
      <w:r w:rsidR="00B24643" w:rsidRPr="00745CCF">
        <w:t xml:space="preserve"> </w:t>
      </w:r>
      <w:r w:rsidR="00E36B97">
        <w:t>Company's profile</w:t>
      </w:r>
    </w:p>
    <w:p w:rsidR="00DF3841" w:rsidRDefault="00D251E6" w:rsidP="00FD1F90">
      <w:pPr>
        <w:pStyle w:val="ListParagraph"/>
        <w:numPr>
          <w:ilvl w:val="0"/>
          <w:numId w:val="17"/>
        </w:numPr>
      </w:pPr>
      <w:r>
        <w:t>2</w:t>
      </w:r>
      <w:r w:rsidR="00A70254" w:rsidRPr="00745CCF">
        <w:t xml:space="preserve">0% </w:t>
      </w:r>
      <w:r w:rsidR="00A70254">
        <w:t xml:space="preserve">Creativity and </w:t>
      </w:r>
      <w:r w:rsidR="00A70254" w:rsidRPr="00745CCF">
        <w:t>Innovation in Approach</w:t>
      </w:r>
      <w:r w:rsidR="00FD1F90">
        <w:t>, Ability to meet deadlines</w:t>
      </w:r>
    </w:p>
    <w:p w:rsidR="00E36B97" w:rsidRDefault="00D251E6" w:rsidP="006241F0">
      <w:pPr>
        <w:pStyle w:val="ListParagraph"/>
        <w:numPr>
          <w:ilvl w:val="0"/>
          <w:numId w:val="15"/>
        </w:numPr>
      </w:pPr>
      <w:r>
        <w:t>4</w:t>
      </w:r>
      <w:r w:rsidR="00B24643" w:rsidRPr="00745CCF">
        <w:t>0% Cost</w:t>
      </w:r>
    </w:p>
    <w:p w:rsidR="00C631E0" w:rsidRDefault="00B24643" w:rsidP="00A27494">
      <w:pPr>
        <w:pStyle w:val="ListParagraph"/>
        <w:numPr>
          <w:ilvl w:val="0"/>
          <w:numId w:val="17"/>
        </w:numPr>
      </w:pPr>
      <w:r w:rsidRPr="00745CCF">
        <w:t>10% References</w:t>
      </w:r>
    </w:p>
    <w:p w:rsidR="00C631E0" w:rsidRDefault="00C631E0" w:rsidP="00C631E0">
      <w:pPr>
        <w:pStyle w:val="ListParagraph"/>
      </w:pPr>
    </w:p>
    <w:p w:rsidR="00B24643" w:rsidRPr="00C631E0" w:rsidRDefault="00B24643" w:rsidP="00C631E0">
      <w:pPr>
        <w:pStyle w:val="ListParagraph"/>
        <w:ind w:left="0"/>
        <w:rPr>
          <w:b/>
        </w:rPr>
      </w:pPr>
      <w:r w:rsidRPr="00C631E0">
        <w:rPr>
          <w:b/>
        </w:rPr>
        <w:t>1</w:t>
      </w:r>
      <w:r w:rsidR="00A27494" w:rsidRPr="00C631E0">
        <w:rPr>
          <w:b/>
        </w:rPr>
        <w:t>3</w:t>
      </w:r>
      <w:r w:rsidRPr="00C631E0">
        <w:rPr>
          <w:b/>
        </w:rPr>
        <w:t>. Modification of Terms</w:t>
      </w:r>
    </w:p>
    <w:p w:rsidR="002C4EE2" w:rsidRDefault="002C4EE2" w:rsidP="00B24643"/>
    <w:p w:rsidR="00B24643" w:rsidRDefault="00A27494" w:rsidP="00B24643">
      <w:r>
        <w:t>NALAS</w:t>
      </w:r>
      <w:r w:rsidR="00B24643" w:rsidRPr="00745CCF">
        <w:t xml:space="preserve"> reserves the right to modify the terms of the Request for Proposal at any time at its sole</w:t>
      </w:r>
      <w:r>
        <w:t xml:space="preserve"> </w:t>
      </w:r>
      <w:r w:rsidR="00B24643" w:rsidRPr="00745CCF">
        <w:t>discretion.</w:t>
      </w:r>
    </w:p>
    <w:p w:rsidR="008728EE" w:rsidRPr="00745CCF" w:rsidRDefault="008728EE" w:rsidP="00B24643"/>
    <w:p w:rsidR="00B24643" w:rsidRPr="00745CCF" w:rsidRDefault="00A27494" w:rsidP="00A27494">
      <w:pPr>
        <w:pStyle w:val="Heading2"/>
        <w:rPr>
          <w:lang w:val="en-GB"/>
        </w:rPr>
      </w:pPr>
      <w:r>
        <w:t>14</w:t>
      </w:r>
      <w:r w:rsidR="00B24643" w:rsidRPr="00745CCF">
        <w:rPr>
          <w:lang w:val="en-GB"/>
        </w:rPr>
        <w:t xml:space="preserve">. </w:t>
      </w:r>
      <w:r w:rsidR="00F61539">
        <w:t>Company</w:t>
      </w:r>
      <w:r w:rsidR="00B24643" w:rsidRPr="00745CCF">
        <w:rPr>
          <w:lang w:val="en-GB"/>
        </w:rPr>
        <w:t xml:space="preserve"> Expenses</w:t>
      </w:r>
    </w:p>
    <w:p w:rsidR="00A27494" w:rsidRDefault="00A27494" w:rsidP="00B24643"/>
    <w:p w:rsidR="00B24643" w:rsidRDefault="001B431E" w:rsidP="00A27494">
      <w:r>
        <w:lastRenderedPageBreak/>
        <w:t>Companies</w:t>
      </w:r>
      <w:r w:rsidR="00A27494">
        <w:t xml:space="preserve"> </w:t>
      </w:r>
      <w:r w:rsidR="00B24643" w:rsidRPr="00745CCF">
        <w:t>are solely responsible for their own expenses in preparing a proposal and for subsequent</w:t>
      </w:r>
      <w:r w:rsidR="00A27494">
        <w:t xml:space="preserve"> </w:t>
      </w:r>
      <w:r w:rsidR="00B24643" w:rsidRPr="00745CCF">
        <w:t xml:space="preserve">negotiations with </w:t>
      </w:r>
      <w:r w:rsidR="00A27494">
        <w:t>NALAS</w:t>
      </w:r>
      <w:r w:rsidR="00B24643" w:rsidRPr="00745CCF">
        <w:t xml:space="preserve">. Short-listed </w:t>
      </w:r>
      <w:r w:rsidR="00A27494">
        <w:t>proposals</w:t>
      </w:r>
      <w:r w:rsidR="00B24643" w:rsidRPr="00745CCF">
        <w:t xml:space="preserve"> may be asked to make a presentation to</w:t>
      </w:r>
      <w:r w:rsidR="00A27494">
        <w:t xml:space="preserve"> the </w:t>
      </w:r>
      <w:r w:rsidR="0042618C">
        <w:t>Evaluation</w:t>
      </w:r>
      <w:r w:rsidR="00A27494">
        <w:t xml:space="preserve"> Committee</w:t>
      </w:r>
      <w:r w:rsidR="00B24643" w:rsidRPr="00745CCF">
        <w:t xml:space="preserve">, which will be solely at the </w:t>
      </w:r>
      <w:r w:rsidR="00F61539">
        <w:t>Company</w:t>
      </w:r>
      <w:r>
        <w:t>'</w:t>
      </w:r>
      <w:r w:rsidR="00A27494">
        <w:t xml:space="preserve">s </w:t>
      </w:r>
      <w:r w:rsidR="00B24643" w:rsidRPr="00745CCF">
        <w:t xml:space="preserve">own expense. </w:t>
      </w:r>
    </w:p>
    <w:p w:rsidR="00A27494" w:rsidRPr="00745CCF" w:rsidRDefault="00A27494" w:rsidP="00A27494"/>
    <w:p w:rsidR="00B24643" w:rsidRPr="00745CCF" w:rsidRDefault="00B24643" w:rsidP="00A27494">
      <w:pPr>
        <w:pStyle w:val="Heading2"/>
      </w:pPr>
      <w:r w:rsidRPr="00745CCF">
        <w:t>1</w:t>
      </w:r>
      <w:r w:rsidR="00A27494">
        <w:t>5</w:t>
      </w:r>
      <w:r w:rsidRPr="00745CCF">
        <w:t>. Acceptance and Rejection of Proposals</w:t>
      </w:r>
    </w:p>
    <w:p w:rsidR="00A27494" w:rsidRDefault="00A27494" w:rsidP="00B24643"/>
    <w:p w:rsidR="00B24643" w:rsidRDefault="00A27494" w:rsidP="00A27494">
      <w:r>
        <w:t>NALAS</w:t>
      </w:r>
      <w:r w:rsidR="00B24643" w:rsidRPr="00745CCF">
        <w:t xml:space="preserve"> may not necessarily accept the lowest priced proposal or any proposal. At its sole</w:t>
      </w:r>
      <w:r>
        <w:t xml:space="preserve"> </w:t>
      </w:r>
      <w:r w:rsidR="00B24643" w:rsidRPr="00745CCF">
        <w:t xml:space="preserve">discretion, </w:t>
      </w:r>
      <w:r>
        <w:t xml:space="preserve">NALAS </w:t>
      </w:r>
      <w:r w:rsidR="00B24643" w:rsidRPr="00745CCF">
        <w:t>reserves the right to reject any or all proposals received and to accept any</w:t>
      </w:r>
      <w:r>
        <w:t xml:space="preserve"> </w:t>
      </w:r>
      <w:r w:rsidR="00B24643" w:rsidRPr="00745CCF">
        <w:t xml:space="preserve">proposal which it considers advantageous, whether or not it is the lowest priced proposal. </w:t>
      </w:r>
      <w:r>
        <w:t>NALAS</w:t>
      </w:r>
      <w:r w:rsidR="00B24643" w:rsidRPr="00745CCF">
        <w:t xml:space="preserve"> is</w:t>
      </w:r>
      <w:r>
        <w:t xml:space="preserve"> </w:t>
      </w:r>
      <w:r w:rsidR="00B24643" w:rsidRPr="00745CCF">
        <w:t>not under any obligation to award a contract, and reserves the right to terminate the Request for</w:t>
      </w:r>
      <w:r>
        <w:t xml:space="preserve"> </w:t>
      </w:r>
      <w:r w:rsidR="00B24643" w:rsidRPr="00745CCF">
        <w:t xml:space="preserve">Proposal process at any time, and to withdraw from discussions with all or any of the </w:t>
      </w:r>
      <w:r w:rsidR="001B431E">
        <w:t>Companies</w:t>
      </w:r>
      <w:r w:rsidR="00B24643" w:rsidRPr="00745CCF">
        <w:t xml:space="preserve"> who</w:t>
      </w:r>
      <w:r>
        <w:t xml:space="preserve"> </w:t>
      </w:r>
      <w:r w:rsidR="00B24643" w:rsidRPr="00745CCF">
        <w:t xml:space="preserve">have responded. </w:t>
      </w:r>
      <w:r>
        <w:t>NALAS</w:t>
      </w:r>
      <w:r w:rsidR="00B24643" w:rsidRPr="00745CCF">
        <w:t xml:space="preserve"> reserves the right to accept the</w:t>
      </w:r>
      <w:r>
        <w:t xml:space="preserve"> </w:t>
      </w:r>
      <w:r w:rsidR="00B24643" w:rsidRPr="00745CCF">
        <w:t>proposed offer in total or in part, to reject any or all offers, to waive any minor informalities,</w:t>
      </w:r>
      <w:r>
        <w:t xml:space="preserve"> </w:t>
      </w:r>
      <w:r w:rsidR="00B24643" w:rsidRPr="00745CCF">
        <w:t xml:space="preserve">irregularities, or technicalities, and to accept the offer deemed most favourable to </w:t>
      </w:r>
      <w:r>
        <w:t>the Network</w:t>
      </w:r>
      <w:r w:rsidR="00B24643" w:rsidRPr="00745CCF">
        <w:t xml:space="preserve">. </w:t>
      </w:r>
    </w:p>
    <w:p w:rsidR="00A27494" w:rsidRPr="00745CCF" w:rsidRDefault="00A27494" w:rsidP="00A27494"/>
    <w:p w:rsidR="00B24643" w:rsidRPr="00745CCF" w:rsidRDefault="00A27494" w:rsidP="00A27494">
      <w:pPr>
        <w:pStyle w:val="Heading2"/>
      </w:pPr>
      <w:r>
        <w:t>16</w:t>
      </w:r>
      <w:r w:rsidR="00B24643" w:rsidRPr="00745CCF">
        <w:t>. Contract Negotiation</w:t>
      </w:r>
    </w:p>
    <w:p w:rsidR="00A27494" w:rsidRDefault="00A27494" w:rsidP="00B24643"/>
    <w:p w:rsidR="00A27494" w:rsidRDefault="00A27494" w:rsidP="00B24643">
      <w:r>
        <w:t xml:space="preserve">NALAS </w:t>
      </w:r>
      <w:r w:rsidR="00B24643" w:rsidRPr="00745CCF">
        <w:t>reserves the right to negotiate specific terms of the contract with the short-listed</w:t>
      </w:r>
      <w:r>
        <w:t xml:space="preserve"> </w:t>
      </w:r>
      <w:r w:rsidR="00B24643" w:rsidRPr="00745CCF">
        <w:t xml:space="preserve">proponents prior to the final award of the contract. </w:t>
      </w:r>
      <w:r>
        <w:t>NALAS</w:t>
      </w:r>
      <w:r w:rsidR="00B24643" w:rsidRPr="00745CCF">
        <w:t xml:space="preserve"> also reserves the right to negotiate</w:t>
      </w:r>
      <w:r>
        <w:t xml:space="preserve"> </w:t>
      </w:r>
      <w:r w:rsidR="00B24643" w:rsidRPr="00745CCF">
        <w:t>specific terms of the contract with the Contractor as the contract progresses.</w:t>
      </w:r>
    </w:p>
    <w:p w:rsidR="00104C94" w:rsidRDefault="00104C94" w:rsidP="00B24643"/>
    <w:p w:rsidR="00B24643" w:rsidRPr="00745CCF" w:rsidRDefault="00B24643" w:rsidP="00A27494">
      <w:r w:rsidRPr="00745CCF">
        <w:t>Thank you for your interest in submitting a proposal. It is hoped that the information provided is of</w:t>
      </w:r>
      <w:r w:rsidR="00A27494">
        <w:t xml:space="preserve"> </w:t>
      </w:r>
      <w:r w:rsidRPr="00745CCF">
        <w:t xml:space="preserve">value and should anything be unclear, please contact </w:t>
      </w:r>
      <w:r w:rsidR="00A27494">
        <w:t>NALAS directly.</w:t>
      </w:r>
    </w:p>
    <w:sectPr w:rsidR="00B24643" w:rsidRPr="00745CCF" w:rsidSect="006C6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4" w:right="1440" w:bottom="1135" w:left="1440" w:header="851" w:footer="4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D8" w:rsidRDefault="00540FD8">
      <w:r>
        <w:separator/>
      </w:r>
    </w:p>
  </w:endnote>
  <w:endnote w:type="continuationSeparator" w:id="0">
    <w:p w:rsidR="00540FD8" w:rsidRDefault="00540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8C" w:rsidRDefault="004261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1781914"/>
      <w:docPartObj>
        <w:docPartGallery w:val="Page Numbers (Bottom of Page)"/>
        <w:docPartUnique/>
      </w:docPartObj>
    </w:sdtPr>
    <w:sdtContent>
      <w:p w:rsidR="0042618C" w:rsidRPr="00C21F5F" w:rsidRDefault="0042618C">
        <w:pPr>
          <w:pStyle w:val="Footer"/>
          <w:jc w:val="right"/>
          <w:rPr>
            <w:color w:val="A6A6A6" w:themeColor="background1" w:themeShade="A6"/>
            <w:sz w:val="16"/>
            <w:szCs w:val="16"/>
          </w:rPr>
        </w:pPr>
        <w:r w:rsidRPr="00C21F5F">
          <w:rPr>
            <w:color w:val="A6A6A6" w:themeColor="background1" w:themeShade="A6"/>
            <w:sz w:val="16"/>
            <w:szCs w:val="16"/>
          </w:rPr>
          <w:t xml:space="preserve">Page | </w:t>
        </w:r>
        <w:r w:rsidR="00B92E58" w:rsidRPr="00C21F5F">
          <w:rPr>
            <w:color w:val="A6A6A6" w:themeColor="background1" w:themeShade="A6"/>
            <w:sz w:val="16"/>
            <w:szCs w:val="16"/>
          </w:rPr>
          <w:fldChar w:fldCharType="begin"/>
        </w:r>
        <w:r w:rsidRPr="00C21F5F">
          <w:rPr>
            <w:color w:val="A6A6A6" w:themeColor="background1" w:themeShade="A6"/>
            <w:sz w:val="16"/>
            <w:szCs w:val="16"/>
          </w:rPr>
          <w:instrText xml:space="preserve"> PAGE   \* MERGEFORMAT </w:instrText>
        </w:r>
        <w:r w:rsidR="00B92E58" w:rsidRPr="00C21F5F">
          <w:rPr>
            <w:color w:val="A6A6A6" w:themeColor="background1" w:themeShade="A6"/>
            <w:sz w:val="16"/>
            <w:szCs w:val="16"/>
          </w:rPr>
          <w:fldChar w:fldCharType="separate"/>
        </w:r>
        <w:r w:rsidR="006A203A">
          <w:rPr>
            <w:noProof/>
            <w:color w:val="A6A6A6" w:themeColor="background1" w:themeShade="A6"/>
            <w:sz w:val="16"/>
            <w:szCs w:val="16"/>
          </w:rPr>
          <w:t>5</w:t>
        </w:r>
        <w:r w:rsidR="00B92E58" w:rsidRPr="00C21F5F">
          <w:rPr>
            <w:color w:val="A6A6A6" w:themeColor="background1" w:themeShade="A6"/>
            <w:sz w:val="16"/>
            <w:szCs w:val="16"/>
          </w:rPr>
          <w:fldChar w:fldCharType="end"/>
        </w:r>
        <w:r w:rsidRPr="00C21F5F">
          <w:rPr>
            <w:color w:val="A6A6A6" w:themeColor="background1" w:themeShade="A6"/>
            <w:sz w:val="16"/>
            <w:szCs w:val="16"/>
          </w:rPr>
          <w:t xml:space="preserve"> </w:t>
        </w:r>
      </w:p>
    </w:sdtContent>
  </w:sdt>
  <w:p w:rsidR="0042618C" w:rsidRPr="00C21F5F" w:rsidRDefault="0042618C">
    <w:pPr>
      <w:pStyle w:val="Footer"/>
      <w:rPr>
        <w:color w:val="A6A6A6" w:themeColor="background1" w:themeShade="A6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8C" w:rsidRPr="006C6987" w:rsidRDefault="0042618C" w:rsidP="006C6987">
    <w:pPr>
      <w:pStyle w:val="Footer"/>
      <w:ind w:left="-284" w:right="-330"/>
      <w:jc w:val="center"/>
      <w:rPr>
        <w:rFonts w:ascii="Arial" w:hAnsi="Arial" w:cs="Arial"/>
        <w:color w:val="999999"/>
        <w:sz w:val="16"/>
        <w:szCs w:val="16"/>
        <w:lang w:val="en-US"/>
      </w:rPr>
    </w:pPr>
    <w:r>
      <w:rPr>
        <w:rFonts w:ascii="Arial" w:hAnsi="Arial" w:cs="Arial"/>
        <w:color w:val="999999"/>
        <w:sz w:val="16"/>
        <w:szCs w:val="16"/>
        <w:lang w:val="en-US"/>
      </w:rPr>
      <w:t>Partizanski odredi 42/7</w:t>
    </w:r>
    <w:r w:rsidRPr="00272EBB">
      <w:rPr>
        <w:rFonts w:ascii="Arial" w:hAnsi="Arial" w:cs="Arial"/>
        <w:color w:val="999999"/>
        <w:sz w:val="16"/>
        <w:szCs w:val="16"/>
        <w:lang w:val="en-US"/>
      </w:rPr>
      <w:t>, Skopje, Macedonia. Tel/Fax: +389 2 3</w:t>
    </w:r>
    <w:r>
      <w:rPr>
        <w:rFonts w:ascii="Arial" w:hAnsi="Arial" w:cs="Arial"/>
        <w:color w:val="999999"/>
        <w:sz w:val="16"/>
        <w:szCs w:val="16"/>
        <w:lang w:val="en-US"/>
      </w:rPr>
      <w:t>090818</w:t>
    </w:r>
    <w:r w:rsidRPr="00272EBB">
      <w:rPr>
        <w:rFonts w:ascii="Arial" w:hAnsi="Arial" w:cs="Arial"/>
        <w:color w:val="999999"/>
        <w:sz w:val="16"/>
        <w:szCs w:val="16"/>
        <w:lang w:val="en-US"/>
      </w:rPr>
      <w:t xml:space="preserve">. </w:t>
    </w:r>
    <w:r>
      <w:rPr>
        <w:rFonts w:ascii="Arial" w:hAnsi="Arial" w:cs="Arial"/>
        <w:color w:val="999999"/>
        <w:sz w:val="16"/>
        <w:szCs w:val="16"/>
        <w:lang w:val="en-US"/>
      </w:rPr>
      <w:t xml:space="preserve">Web: www.nalas.eu. </w:t>
    </w:r>
    <w:r w:rsidRPr="00272EBB">
      <w:rPr>
        <w:rFonts w:ascii="Arial" w:hAnsi="Arial" w:cs="Arial"/>
        <w:color w:val="999999"/>
        <w:sz w:val="16"/>
        <w:szCs w:val="16"/>
        <w:lang w:val="en-US"/>
      </w:rPr>
      <w:t>Email:</w:t>
    </w:r>
    <w:r>
      <w:rPr>
        <w:rFonts w:ascii="Arial" w:hAnsi="Arial" w:cs="Arial"/>
        <w:color w:val="999999"/>
        <w:sz w:val="16"/>
        <w:szCs w:val="16"/>
        <w:lang w:val="en-US"/>
      </w:rPr>
      <w:t xml:space="preserve"> info@nalas.eu</w:t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-221615</wp:posOffset>
          </wp:positionV>
          <wp:extent cx="9829800" cy="473710"/>
          <wp:effectExtent l="19050" t="0" r="0" b="0"/>
          <wp:wrapNone/>
          <wp:docPr id="45" name="Picture 45" descr="footer s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footer si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0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D8" w:rsidRDefault="00540FD8">
      <w:r>
        <w:separator/>
      </w:r>
    </w:p>
  </w:footnote>
  <w:footnote w:type="continuationSeparator" w:id="0">
    <w:p w:rsidR="00540FD8" w:rsidRDefault="00540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8C" w:rsidRDefault="004261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8C" w:rsidRDefault="004261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8C" w:rsidRPr="00232B24" w:rsidRDefault="0042618C" w:rsidP="00232B24">
    <w:pPr>
      <w:ind w:right="-613" w:firstLine="426"/>
      <w:jc w:val="center"/>
      <w:rPr>
        <w:rFonts w:cs="Arial"/>
        <w:sz w:val="28"/>
        <w:szCs w:val="28"/>
        <w:lang w:val="fr-FR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-330200</wp:posOffset>
          </wp:positionV>
          <wp:extent cx="7543800" cy="916305"/>
          <wp:effectExtent l="19050" t="0" r="0" b="0"/>
          <wp:wrapNone/>
          <wp:docPr id="42" name="Picture 42" descr="header za vo wor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eader za vo word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16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62D"/>
    <w:multiLevelType w:val="hybridMultilevel"/>
    <w:tmpl w:val="777E9822"/>
    <w:lvl w:ilvl="0" w:tplc="042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190B"/>
    <w:multiLevelType w:val="hybridMultilevel"/>
    <w:tmpl w:val="D2545F00"/>
    <w:lvl w:ilvl="0" w:tplc="042F0017">
      <w:start w:val="1"/>
      <w:numFmt w:val="lowerLetter"/>
      <w:lvlText w:val="%1)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D6B7D"/>
    <w:multiLevelType w:val="hybridMultilevel"/>
    <w:tmpl w:val="ACA0E452"/>
    <w:lvl w:ilvl="0" w:tplc="042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F4D7E"/>
    <w:multiLevelType w:val="hybridMultilevel"/>
    <w:tmpl w:val="F1085A6A"/>
    <w:lvl w:ilvl="0" w:tplc="042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51F82"/>
    <w:multiLevelType w:val="hybridMultilevel"/>
    <w:tmpl w:val="E8E8973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DE7A4D"/>
    <w:multiLevelType w:val="hybridMultilevel"/>
    <w:tmpl w:val="E81286E2"/>
    <w:lvl w:ilvl="0" w:tplc="0BDE9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E81FA2"/>
    <w:multiLevelType w:val="hybridMultilevel"/>
    <w:tmpl w:val="473665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B1793"/>
    <w:multiLevelType w:val="hybridMultilevel"/>
    <w:tmpl w:val="514C32B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D3931"/>
    <w:multiLevelType w:val="hybridMultilevel"/>
    <w:tmpl w:val="9A0408D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D778C"/>
    <w:multiLevelType w:val="hybridMultilevel"/>
    <w:tmpl w:val="836E7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DE44D0"/>
    <w:multiLevelType w:val="hybridMultilevel"/>
    <w:tmpl w:val="7CBE2B76"/>
    <w:lvl w:ilvl="0" w:tplc="00F2A9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520" w:hanging="360"/>
      </w:pPr>
    </w:lvl>
    <w:lvl w:ilvl="2" w:tplc="042F001B" w:tentative="1">
      <w:start w:val="1"/>
      <w:numFmt w:val="lowerRoman"/>
      <w:lvlText w:val="%3."/>
      <w:lvlJc w:val="right"/>
      <w:pPr>
        <w:ind w:left="3240" w:hanging="180"/>
      </w:pPr>
    </w:lvl>
    <w:lvl w:ilvl="3" w:tplc="042F000F" w:tentative="1">
      <w:start w:val="1"/>
      <w:numFmt w:val="decimal"/>
      <w:lvlText w:val="%4."/>
      <w:lvlJc w:val="left"/>
      <w:pPr>
        <w:ind w:left="3960" w:hanging="360"/>
      </w:pPr>
    </w:lvl>
    <w:lvl w:ilvl="4" w:tplc="042F0019" w:tentative="1">
      <w:start w:val="1"/>
      <w:numFmt w:val="lowerLetter"/>
      <w:lvlText w:val="%5."/>
      <w:lvlJc w:val="left"/>
      <w:pPr>
        <w:ind w:left="4680" w:hanging="360"/>
      </w:pPr>
    </w:lvl>
    <w:lvl w:ilvl="5" w:tplc="042F001B" w:tentative="1">
      <w:start w:val="1"/>
      <w:numFmt w:val="lowerRoman"/>
      <w:lvlText w:val="%6."/>
      <w:lvlJc w:val="right"/>
      <w:pPr>
        <w:ind w:left="5400" w:hanging="180"/>
      </w:pPr>
    </w:lvl>
    <w:lvl w:ilvl="6" w:tplc="042F000F" w:tentative="1">
      <w:start w:val="1"/>
      <w:numFmt w:val="decimal"/>
      <w:lvlText w:val="%7."/>
      <w:lvlJc w:val="left"/>
      <w:pPr>
        <w:ind w:left="6120" w:hanging="360"/>
      </w:pPr>
    </w:lvl>
    <w:lvl w:ilvl="7" w:tplc="042F0019" w:tentative="1">
      <w:start w:val="1"/>
      <w:numFmt w:val="lowerLetter"/>
      <w:lvlText w:val="%8."/>
      <w:lvlJc w:val="left"/>
      <w:pPr>
        <w:ind w:left="6840" w:hanging="360"/>
      </w:pPr>
    </w:lvl>
    <w:lvl w:ilvl="8" w:tplc="042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AAA2993"/>
    <w:multiLevelType w:val="hybridMultilevel"/>
    <w:tmpl w:val="333A9EE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2506F"/>
    <w:multiLevelType w:val="hybridMultilevel"/>
    <w:tmpl w:val="09F0AF3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84D2312"/>
    <w:multiLevelType w:val="hybridMultilevel"/>
    <w:tmpl w:val="096840B2"/>
    <w:lvl w:ilvl="0" w:tplc="8214B2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04EB8"/>
    <w:multiLevelType w:val="hybridMultilevel"/>
    <w:tmpl w:val="79784DD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8713C"/>
    <w:multiLevelType w:val="hybridMultilevel"/>
    <w:tmpl w:val="974CDB0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8216F11"/>
    <w:multiLevelType w:val="multilevel"/>
    <w:tmpl w:val="8546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816747"/>
    <w:multiLevelType w:val="hybridMultilevel"/>
    <w:tmpl w:val="C59C89F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2"/>
  </w:num>
  <w:num w:numId="9">
    <w:abstractNumId w:val="14"/>
  </w:num>
  <w:num w:numId="10">
    <w:abstractNumId w:val="13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11"/>
  </w:num>
  <w:num w:numId="16">
    <w:abstractNumId w:val="8"/>
  </w:num>
  <w:num w:numId="17">
    <w:abstractNumId w:val="7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D14910"/>
    <w:rsid w:val="00003FFE"/>
    <w:rsid w:val="000061E3"/>
    <w:rsid w:val="000404D3"/>
    <w:rsid w:val="000503C9"/>
    <w:rsid w:val="00066880"/>
    <w:rsid w:val="00090288"/>
    <w:rsid w:val="0009540B"/>
    <w:rsid w:val="000B79E3"/>
    <w:rsid w:val="00100772"/>
    <w:rsid w:val="001048D3"/>
    <w:rsid w:val="00104C94"/>
    <w:rsid w:val="00136CFB"/>
    <w:rsid w:val="00143D74"/>
    <w:rsid w:val="001567A4"/>
    <w:rsid w:val="0019095F"/>
    <w:rsid w:val="001A5E49"/>
    <w:rsid w:val="001B431E"/>
    <w:rsid w:val="001C0152"/>
    <w:rsid w:val="001C7628"/>
    <w:rsid w:val="001D01E1"/>
    <w:rsid w:val="001D08DD"/>
    <w:rsid w:val="001D56ED"/>
    <w:rsid w:val="001F2162"/>
    <w:rsid w:val="00204095"/>
    <w:rsid w:val="00232B24"/>
    <w:rsid w:val="00235593"/>
    <w:rsid w:val="00237DB3"/>
    <w:rsid w:val="00242ABC"/>
    <w:rsid w:val="0027244F"/>
    <w:rsid w:val="00272EBB"/>
    <w:rsid w:val="00284420"/>
    <w:rsid w:val="002877D1"/>
    <w:rsid w:val="002955D0"/>
    <w:rsid w:val="002975F3"/>
    <w:rsid w:val="002A36B9"/>
    <w:rsid w:val="002B2AAE"/>
    <w:rsid w:val="002B6BC7"/>
    <w:rsid w:val="002B7936"/>
    <w:rsid w:val="002C3779"/>
    <w:rsid w:val="002C4EE2"/>
    <w:rsid w:val="002D7407"/>
    <w:rsid w:val="0032075D"/>
    <w:rsid w:val="003244EE"/>
    <w:rsid w:val="00385B7E"/>
    <w:rsid w:val="003B2533"/>
    <w:rsid w:val="003E03B0"/>
    <w:rsid w:val="004009FA"/>
    <w:rsid w:val="0041010D"/>
    <w:rsid w:val="0042618C"/>
    <w:rsid w:val="00431F73"/>
    <w:rsid w:val="00431F99"/>
    <w:rsid w:val="00443245"/>
    <w:rsid w:val="0044747E"/>
    <w:rsid w:val="0045336D"/>
    <w:rsid w:val="00457B91"/>
    <w:rsid w:val="0047469C"/>
    <w:rsid w:val="00492F20"/>
    <w:rsid w:val="0049775B"/>
    <w:rsid w:val="004D045B"/>
    <w:rsid w:val="004D7EBC"/>
    <w:rsid w:val="00500035"/>
    <w:rsid w:val="005132F1"/>
    <w:rsid w:val="00533B77"/>
    <w:rsid w:val="00537E3D"/>
    <w:rsid w:val="00540FD8"/>
    <w:rsid w:val="005460F6"/>
    <w:rsid w:val="0055065B"/>
    <w:rsid w:val="0057187F"/>
    <w:rsid w:val="00571BD3"/>
    <w:rsid w:val="0058123B"/>
    <w:rsid w:val="005968F5"/>
    <w:rsid w:val="005F51BA"/>
    <w:rsid w:val="00600A7C"/>
    <w:rsid w:val="006076E2"/>
    <w:rsid w:val="006130CC"/>
    <w:rsid w:val="00613572"/>
    <w:rsid w:val="006241F0"/>
    <w:rsid w:val="00625BED"/>
    <w:rsid w:val="006464DF"/>
    <w:rsid w:val="00661B3F"/>
    <w:rsid w:val="00662E00"/>
    <w:rsid w:val="00670D59"/>
    <w:rsid w:val="0067254C"/>
    <w:rsid w:val="00672A9F"/>
    <w:rsid w:val="006A1DF6"/>
    <w:rsid w:val="006A203A"/>
    <w:rsid w:val="006C171E"/>
    <w:rsid w:val="006C6987"/>
    <w:rsid w:val="006D2524"/>
    <w:rsid w:val="006D2831"/>
    <w:rsid w:val="006D2EE9"/>
    <w:rsid w:val="006E14A2"/>
    <w:rsid w:val="006E1527"/>
    <w:rsid w:val="006E274E"/>
    <w:rsid w:val="006F6757"/>
    <w:rsid w:val="0070216D"/>
    <w:rsid w:val="00704843"/>
    <w:rsid w:val="0071162F"/>
    <w:rsid w:val="00743C95"/>
    <w:rsid w:val="00745CCF"/>
    <w:rsid w:val="0076172C"/>
    <w:rsid w:val="00774417"/>
    <w:rsid w:val="00785B5C"/>
    <w:rsid w:val="00786FB3"/>
    <w:rsid w:val="007B3C9A"/>
    <w:rsid w:val="007E1259"/>
    <w:rsid w:val="007E68DD"/>
    <w:rsid w:val="007E6A9A"/>
    <w:rsid w:val="008077CD"/>
    <w:rsid w:val="00807D3A"/>
    <w:rsid w:val="00824787"/>
    <w:rsid w:val="00824988"/>
    <w:rsid w:val="00840F8F"/>
    <w:rsid w:val="00853189"/>
    <w:rsid w:val="008728EE"/>
    <w:rsid w:val="00881D2E"/>
    <w:rsid w:val="008B3986"/>
    <w:rsid w:val="008B49A7"/>
    <w:rsid w:val="008B6D5A"/>
    <w:rsid w:val="008C5730"/>
    <w:rsid w:val="008D311D"/>
    <w:rsid w:val="008E2A78"/>
    <w:rsid w:val="008E5B74"/>
    <w:rsid w:val="008E66DC"/>
    <w:rsid w:val="00900BDC"/>
    <w:rsid w:val="00903D22"/>
    <w:rsid w:val="00915D5B"/>
    <w:rsid w:val="00917EBB"/>
    <w:rsid w:val="0092162B"/>
    <w:rsid w:val="00956C30"/>
    <w:rsid w:val="00956D38"/>
    <w:rsid w:val="00987587"/>
    <w:rsid w:val="00987AD6"/>
    <w:rsid w:val="00987FDA"/>
    <w:rsid w:val="009A1994"/>
    <w:rsid w:val="009B6906"/>
    <w:rsid w:val="009E21E1"/>
    <w:rsid w:val="009F5835"/>
    <w:rsid w:val="00A27494"/>
    <w:rsid w:val="00A500BD"/>
    <w:rsid w:val="00A51517"/>
    <w:rsid w:val="00A57145"/>
    <w:rsid w:val="00A6296D"/>
    <w:rsid w:val="00A70254"/>
    <w:rsid w:val="00A92C04"/>
    <w:rsid w:val="00A96A20"/>
    <w:rsid w:val="00AA1C96"/>
    <w:rsid w:val="00AA35E8"/>
    <w:rsid w:val="00AB01FB"/>
    <w:rsid w:val="00AD1E26"/>
    <w:rsid w:val="00AD558A"/>
    <w:rsid w:val="00AD6738"/>
    <w:rsid w:val="00AF05D2"/>
    <w:rsid w:val="00AF30AF"/>
    <w:rsid w:val="00B130F9"/>
    <w:rsid w:val="00B24643"/>
    <w:rsid w:val="00B34F73"/>
    <w:rsid w:val="00B41235"/>
    <w:rsid w:val="00B4131B"/>
    <w:rsid w:val="00B434A9"/>
    <w:rsid w:val="00B46AD1"/>
    <w:rsid w:val="00B90167"/>
    <w:rsid w:val="00B9017C"/>
    <w:rsid w:val="00B92E58"/>
    <w:rsid w:val="00BA31CF"/>
    <w:rsid w:val="00BC52AD"/>
    <w:rsid w:val="00BF2554"/>
    <w:rsid w:val="00BF4AE9"/>
    <w:rsid w:val="00BF5236"/>
    <w:rsid w:val="00C05AE6"/>
    <w:rsid w:val="00C05D9B"/>
    <w:rsid w:val="00C1101A"/>
    <w:rsid w:val="00C13A6E"/>
    <w:rsid w:val="00C21F5F"/>
    <w:rsid w:val="00C27481"/>
    <w:rsid w:val="00C3439A"/>
    <w:rsid w:val="00C43612"/>
    <w:rsid w:val="00C531A0"/>
    <w:rsid w:val="00C601C9"/>
    <w:rsid w:val="00C631E0"/>
    <w:rsid w:val="00C857DF"/>
    <w:rsid w:val="00CA01C2"/>
    <w:rsid w:val="00CF12CD"/>
    <w:rsid w:val="00CF5B9E"/>
    <w:rsid w:val="00D1324B"/>
    <w:rsid w:val="00D14910"/>
    <w:rsid w:val="00D251E6"/>
    <w:rsid w:val="00D64BAE"/>
    <w:rsid w:val="00D65CF7"/>
    <w:rsid w:val="00D66027"/>
    <w:rsid w:val="00D73371"/>
    <w:rsid w:val="00D754E9"/>
    <w:rsid w:val="00D83FF1"/>
    <w:rsid w:val="00D84151"/>
    <w:rsid w:val="00D93094"/>
    <w:rsid w:val="00D94287"/>
    <w:rsid w:val="00DE0631"/>
    <w:rsid w:val="00DE0C98"/>
    <w:rsid w:val="00DF270D"/>
    <w:rsid w:val="00DF3841"/>
    <w:rsid w:val="00E041F4"/>
    <w:rsid w:val="00E240AA"/>
    <w:rsid w:val="00E25FC6"/>
    <w:rsid w:val="00E334D8"/>
    <w:rsid w:val="00E36B97"/>
    <w:rsid w:val="00E41CD9"/>
    <w:rsid w:val="00E52745"/>
    <w:rsid w:val="00E56016"/>
    <w:rsid w:val="00E83BAD"/>
    <w:rsid w:val="00EF0751"/>
    <w:rsid w:val="00F05841"/>
    <w:rsid w:val="00F15770"/>
    <w:rsid w:val="00F31285"/>
    <w:rsid w:val="00F336B4"/>
    <w:rsid w:val="00F405C1"/>
    <w:rsid w:val="00F61539"/>
    <w:rsid w:val="00F64A8D"/>
    <w:rsid w:val="00F65A37"/>
    <w:rsid w:val="00F70694"/>
    <w:rsid w:val="00F730EE"/>
    <w:rsid w:val="00F80170"/>
    <w:rsid w:val="00F83375"/>
    <w:rsid w:val="00F95167"/>
    <w:rsid w:val="00FB185A"/>
    <w:rsid w:val="00FB3ABB"/>
    <w:rsid w:val="00FC46F6"/>
    <w:rsid w:val="00FD1957"/>
    <w:rsid w:val="00FD1F90"/>
    <w:rsid w:val="00FD4307"/>
    <w:rsid w:val="00FE78BA"/>
    <w:rsid w:val="00FF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643"/>
    <w:pPr>
      <w:jc w:val="both"/>
    </w:pPr>
    <w:rPr>
      <w:rFonts w:ascii="Cambria" w:hAnsi="Cambri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32B2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232B24"/>
    <w:pPr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E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7EBC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4D7EBC"/>
    <w:pPr>
      <w:jc w:val="center"/>
    </w:pPr>
    <w:rPr>
      <w:b/>
      <w:bCs/>
      <w:sz w:val="32"/>
      <w:lang w:val="ro-RO"/>
    </w:rPr>
  </w:style>
  <w:style w:type="paragraph" w:customStyle="1" w:styleId="COEHeading1">
    <w:name w:val="COE_Heading1"/>
    <w:basedOn w:val="Normal"/>
    <w:rsid w:val="00E83BAD"/>
    <w:rPr>
      <w:b/>
      <w:sz w:val="32"/>
      <w:lang w:val="fr-FR" w:eastAsia="fr-FR"/>
    </w:rPr>
  </w:style>
  <w:style w:type="paragraph" w:customStyle="1" w:styleId="COENoLignes">
    <w:name w:val="COE_NoLignes"/>
    <w:rsid w:val="00E83BAD"/>
    <w:rPr>
      <w:sz w:val="24"/>
      <w:lang w:val="en-US" w:eastAsia="en-US"/>
    </w:rPr>
  </w:style>
  <w:style w:type="paragraph" w:customStyle="1" w:styleId="Char1CarChar">
    <w:name w:val="Char1 Car Char"/>
    <w:basedOn w:val="Normal"/>
    <w:rsid w:val="00E83BA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rsid w:val="005132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32B24"/>
    <w:rPr>
      <w:rFonts w:ascii="Cambria" w:hAnsi="Cambria" w:cs="Arial"/>
      <w:b/>
      <w:bCs/>
      <w:kern w:val="32"/>
      <w:sz w:val="28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32B24"/>
    <w:rPr>
      <w:rFonts w:ascii="Cambria" w:hAnsi="Cambria"/>
      <w:b/>
      <w:sz w:val="22"/>
      <w:szCs w:val="24"/>
      <w:lang w:val="en-US" w:eastAsia="en-US"/>
    </w:rPr>
  </w:style>
  <w:style w:type="table" w:styleId="TableGrid">
    <w:name w:val="Table Grid"/>
    <w:basedOn w:val="TableNormal"/>
    <w:rsid w:val="00232B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CC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30E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C21F5F"/>
    <w:rPr>
      <w:rFonts w:ascii="Cambria" w:hAnsi="Cambria"/>
      <w:sz w:val="22"/>
      <w:szCs w:val="24"/>
      <w:lang w:val="en-GB" w:eastAsia="en-US"/>
    </w:rPr>
  </w:style>
  <w:style w:type="paragraph" w:styleId="FootnoteText">
    <w:name w:val="footnote text"/>
    <w:basedOn w:val="Normal"/>
    <w:link w:val="FootnoteTextChar"/>
    <w:rsid w:val="006D2EE9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D2EE9"/>
    <w:rPr>
      <w:lang w:val="en-GB" w:eastAsia="en-US"/>
    </w:rPr>
  </w:style>
  <w:style w:type="character" w:styleId="FootnoteReference">
    <w:name w:val="footnote reference"/>
    <w:basedOn w:val="DefaultParagraphFont"/>
    <w:rsid w:val="006D2EE9"/>
    <w:rPr>
      <w:rFonts w:ascii="Times New Roman" w:hAnsi="Times New Roman"/>
      <w:spacing w:val="0"/>
      <w:position w:val="0"/>
      <w:sz w:val="16"/>
      <w:vertAlign w:val="superscript"/>
    </w:rPr>
  </w:style>
  <w:style w:type="paragraph" w:styleId="NormalWeb">
    <w:name w:val="Normal (Web)"/>
    <w:basedOn w:val="Normal"/>
    <w:uiPriority w:val="99"/>
    <w:unhideWhenUsed/>
    <w:rsid w:val="006E14A2"/>
    <w:pPr>
      <w:spacing w:before="100" w:beforeAutospacing="1" w:after="100" w:afterAutospacing="1"/>
      <w:jc w:val="left"/>
    </w:pPr>
    <w:rPr>
      <w:rFonts w:ascii="Times New Roman" w:hAnsi="Times New Roman"/>
      <w:sz w:val="24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Janevska</dc:creator>
  <cp:lastModifiedBy>Tanja</cp:lastModifiedBy>
  <cp:revision>2</cp:revision>
  <cp:lastPrinted>2010-04-26T10:06:00Z</cp:lastPrinted>
  <dcterms:created xsi:type="dcterms:W3CDTF">2014-12-08T17:30:00Z</dcterms:created>
  <dcterms:modified xsi:type="dcterms:W3CDTF">2014-12-08T17:30:00Z</dcterms:modified>
</cp:coreProperties>
</file>